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08" w:rsidRDefault="00B34308" w:rsidP="00B34308">
      <w:pPr>
        <w:jc w:val="distribute"/>
        <w:rPr>
          <w:b/>
          <w:color w:val="FF0000"/>
          <w:sz w:val="100"/>
          <w:szCs w:val="100"/>
        </w:rPr>
      </w:pPr>
      <w:r>
        <w:rPr>
          <w:b/>
          <w:noProof/>
          <w:color w:val="FF0000"/>
          <w:sz w:val="100"/>
          <w:szCs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891539</wp:posOffset>
                </wp:positionV>
                <wp:extent cx="5372100" cy="0"/>
                <wp:effectExtent l="0" t="19050" r="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0.2pt" to="423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" strokecolor="red" strokeweight="2.25pt"/>
            </w:pict>
          </mc:Fallback>
        </mc:AlternateContent>
      </w:r>
      <w:r>
        <w:rPr>
          <w:rFonts w:hint="eastAsia"/>
          <w:b/>
          <w:color w:val="FF0000"/>
          <w:sz w:val="100"/>
          <w:szCs w:val="100"/>
        </w:rPr>
        <w:t>中国百货商业协会</w:t>
      </w:r>
    </w:p>
    <w:p w:rsidR="00B34308" w:rsidRDefault="00B34308" w:rsidP="00B34308">
      <w:pPr>
        <w:spacing w:line="440" w:lineRule="exact"/>
        <w:jc w:val="right"/>
        <w:rPr>
          <w:rFonts w:asciiTheme="minorEastAsia" w:hAnsiTheme="minorEastAsia" w:hint="eastAsia"/>
          <w:szCs w:val="21"/>
        </w:rPr>
      </w:pPr>
      <w:proofErr w:type="gramStart"/>
      <w:r w:rsidRPr="00624FD7">
        <w:rPr>
          <w:rFonts w:asciiTheme="minorEastAsia" w:hAnsiTheme="minorEastAsia" w:hint="eastAsia"/>
          <w:szCs w:val="21"/>
        </w:rPr>
        <w:t>中百协</w:t>
      </w:r>
      <w:proofErr w:type="gramEnd"/>
      <w:r w:rsidRPr="00624FD7">
        <w:rPr>
          <w:rFonts w:asciiTheme="minorEastAsia" w:hAnsiTheme="minorEastAsia" w:hint="eastAsia"/>
          <w:szCs w:val="21"/>
        </w:rPr>
        <w:t>[20</w:t>
      </w:r>
      <w:r>
        <w:rPr>
          <w:rFonts w:asciiTheme="minorEastAsia" w:hAnsiTheme="minorEastAsia"/>
          <w:szCs w:val="21"/>
        </w:rPr>
        <w:t>20</w:t>
      </w:r>
      <w:r w:rsidRPr="00624FD7">
        <w:rPr>
          <w:rFonts w:asciiTheme="minorEastAsia" w:hAnsiTheme="minorEastAsia" w:hint="eastAsia"/>
          <w:szCs w:val="21"/>
        </w:rPr>
        <w:t>]</w:t>
      </w:r>
      <w:r>
        <w:rPr>
          <w:rFonts w:asciiTheme="minorEastAsia" w:hAnsiTheme="minorEastAsia"/>
          <w:szCs w:val="21"/>
        </w:rPr>
        <w:t xml:space="preserve"> </w:t>
      </w:r>
      <w:r w:rsidR="00CF1917">
        <w:rPr>
          <w:rFonts w:asciiTheme="minorEastAsia" w:hAnsiTheme="minorEastAsia" w:hint="eastAsia"/>
          <w:szCs w:val="21"/>
        </w:rPr>
        <w:t>16</w:t>
      </w:r>
      <w:r>
        <w:rPr>
          <w:rFonts w:asciiTheme="minorEastAsia" w:hAnsiTheme="minorEastAsia"/>
          <w:szCs w:val="21"/>
        </w:rPr>
        <w:t xml:space="preserve"> </w:t>
      </w:r>
      <w:r w:rsidRPr="00624FD7">
        <w:rPr>
          <w:rFonts w:asciiTheme="minorEastAsia" w:hAnsiTheme="minorEastAsia" w:hint="eastAsia"/>
          <w:szCs w:val="21"/>
        </w:rPr>
        <w:t>号</w:t>
      </w:r>
    </w:p>
    <w:p w:rsidR="006E47C2" w:rsidRPr="006E47C2" w:rsidRDefault="006E47C2" w:rsidP="00B34308">
      <w:pPr>
        <w:spacing w:line="440" w:lineRule="exact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</w:p>
    <w:p w:rsidR="00B34308" w:rsidRPr="00826B90" w:rsidRDefault="00B34308" w:rsidP="00B34308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关于征集2020</w:t>
      </w:r>
      <w:r w:rsidRPr="00826B90">
        <w:rPr>
          <w:rFonts w:ascii="黑体" w:eastAsia="黑体" w:hAnsi="黑体" w:hint="eastAsia"/>
          <w:sz w:val="36"/>
          <w:szCs w:val="36"/>
        </w:rPr>
        <w:t>年度零售业</w:t>
      </w:r>
      <w:r>
        <w:rPr>
          <w:rFonts w:ascii="黑体" w:eastAsia="黑体" w:hAnsi="黑体" w:hint="eastAsia"/>
          <w:sz w:val="36"/>
          <w:szCs w:val="36"/>
        </w:rPr>
        <w:t>转型发展案例的通知</w:t>
      </w:r>
    </w:p>
    <w:p w:rsidR="00B34308" w:rsidRPr="003E09A8" w:rsidRDefault="00B34308" w:rsidP="00B34308">
      <w:pPr>
        <w:spacing w:line="360" w:lineRule="auto"/>
      </w:pPr>
    </w:p>
    <w:p w:rsidR="00B34308" w:rsidRPr="00826B90" w:rsidRDefault="00B34308" w:rsidP="00B3430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26B90">
        <w:rPr>
          <w:rFonts w:asciiTheme="minorEastAsia" w:hAnsiTheme="minorEastAsia" w:hint="eastAsia"/>
          <w:sz w:val="24"/>
          <w:szCs w:val="24"/>
        </w:rPr>
        <w:t>各会员单位：</w:t>
      </w:r>
    </w:p>
    <w:p w:rsidR="00B34308" w:rsidRDefault="00B34308" w:rsidP="00B34308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年初以来，突发的疫情对零售业造成重大影响。疫情面前，企业积极应对，在保障市场供应、</w:t>
      </w:r>
      <w:proofErr w:type="gramStart"/>
      <w:r>
        <w:rPr>
          <w:rFonts w:asciiTheme="minorEastAsia" w:hAnsiTheme="minorEastAsia" w:hint="eastAsia"/>
          <w:sz w:val="24"/>
          <w:szCs w:val="24"/>
        </w:rPr>
        <w:t>践行</w:t>
      </w:r>
      <w:proofErr w:type="gramEnd"/>
      <w:r>
        <w:rPr>
          <w:rFonts w:asciiTheme="minorEastAsia" w:hAnsiTheme="minorEastAsia" w:hint="eastAsia"/>
          <w:sz w:val="24"/>
          <w:szCs w:val="24"/>
        </w:rPr>
        <w:t>社会责任的同时，不断提升自身能力，大力开展企业转型和数字化提升工作，涌现出众多优秀案例。</w:t>
      </w:r>
    </w:p>
    <w:p w:rsidR="00B34308" w:rsidRPr="00826B90" w:rsidRDefault="00B34308" w:rsidP="00B34308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826B90">
        <w:rPr>
          <w:rFonts w:asciiTheme="minorEastAsia" w:hAnsiTheme="minorEastAsia" w:hint="eastAsia"/>
          <w:sz w:val="24"/>
          <w:szCs w:val="24"/>
        </w:rPr>
        <w:t>为了鼓励、分享、传播企业管理经验和创新实践，</w:t>
      </w:r>
      <w:r>
        <w:rPr>
          <w:rFonts w:asciiTheme="minorEastAsia" w:hAnsiTheme="minorEastAsia" w:hint="eastAsia"/>
          <w:sz w:val="24"/>
          <w:szCs w:val="24"/>
        </w:rPr>
        <w:t>在行业中形成正能量，在经营中塑造标杆，</w:t>
      </w:r>
      <w:r w:rsidRPr="00826B90">
        <w:rPr>
          <w:rFonts w:asciiTheme="minorEastAsia" w:hAnsiTheme="minorEastAsia" w:hint="eastAsia"/>
          <w:sz w:val="24"/>
          <w:szCs w:val="24"/>
        </w:rPr>
        <w:t>中国百货商业协会</w:t>
      </w:r>
      <w:r>
        <w:rPr>
          <w:rFonts w:asciiTheme="minorEastAsia" w:hAnsiTheme="minorEastAsia" w:hint="eastAsia"/>
          <w:sz w:val="24"/>
          <w:szCs w:val="24"/>
        </w:rPr>
        <w:t>继续开展</w:t>
      </w:r>
      <w:r w:rsidRPr="0092502C">
        <w:rPr>
          <w:rFonts w:asciiTheme="minorEastAsia" w:hAnsiTheme="minorEastAsia" w:hint="eastAsia"/>
          <w:sz w:val="24"/>
          <w:szCs w:val="24"/>
        </w:rPr>
        <w:t>征</w:t>
      </w:r>
      <w:r>
        <w:rPr>
          <w:rFonts w:asciiTheme="minorEastAsia" w:hAnsiTheme="minorEastAsia" w:hint="eastAsia"/>
          <w:sz w:val="24"/>
          <w:szCs w:val="24"/>
        </w:rPr>
        <w:t>集</w:t>
      </w:r>
      <w:r w:rsidRPr="0092502C">
        <w:rPr>
          <w:rFonts w:asciiTheme="minorEastAsia" w:hAnsiTheme="minorEastAsia" w:hint="eastAsia"/>
          <w:sz w:val="24"/>
          <w:szCs w:val="24"/>
        </w:rPr>
        <w:t>零售业</w:t>
      </w:r>
      <w:r>
        <w:rPr>
          <w:rFonts w:asciiTheme="minorEastAsia" w:hAnsiTheme="minorEastAsia" w:hint="eastAsia"/>
          <w:sz w:val="24"/>
          <w:szCs w:val="24"/>
        </w:rPr>
        <w:t>相关</w:t>
      </w:r>
      <w:r w:rsidRPr="0092502C">
        <w:rPr>
          <w:rFonts w:asciiTheme="minorEastAsia" w:hAnsiTheme="minorEastAsia" w:hint="eastAsia"/>
          <w:sz w:val="24"/>
          <w:szCs w:val="24"/>
        </w:rPr>
        <w:t>案例</w:t>
      </w:r>
      <w:r>
        <w:rPr>
          <w:rFonts w:asciiTheme="minorEastAsia" w:hAnsiTheme="minorEastAsia" w:hint="eastAsia"/>
          <w:sz w:val="24"/>
          <w:szCs w:val="24"/>
        </w:rPr>
        <w:t>和方案</w:t>
      </w:r>
      <w:r w:rsidRPr="0092502C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活动</w:t>
      </w:r>
      <w:r w:rsidRPr="00826B90">
        <w:rPr>
          <w:rFonts w:asciiTheme="minorEastAsia" w:hAnsiTheme="minorEastAsia" w:hint="eastAsia"/>
          <w:sz w:val="24"/>
          <w:szCs w:val="24"/>
        </w:rPr>
        <w:t>。具体通知如下：</w:t>
      </w:r>
    </w:p>
    <w:p w:rsidR="00B34308" w:rsidRPr="00BE0B1E" w:rsidRDefault="00B34308" w:rsidP="00B34308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E0B1E">
        <w:rPr>
          <w:rFonts w:asciiTheme="minorEastAsia" w:hAnsiTheme="minorEastAsia" w:hint="eastAsia"/>
          <w:b/>
          <w:sz w:val="24"/>
          <w:szCs w:val="24"/>
        </w:rPr>
        <w:t>一、征集对象</w:t>
      </w:r>
    </w:p>
    <w:p w:rsidR="00B34308" w:rsidRDefault="00B34308" w:rsidP="00B343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1．各个业态的</w:t>
      </w:r>
      <w:r w:rsidRPr="0092502C">
        <w:rPr>
          <w:rFonts w:asciiTheme="minorEastAsia" w:hAnsiTheme="minorEastAsia" w:hint="eastAsia"/>
          <w:sz w:val="24"/>
          <w:szCs w:val="24"/>
        </w:rPr>
        <w:t>零售企业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B34308" w:rsidRDefault="00B34308" w:rsidP="00B343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2．各类供应商和品牌商。</w:t>
      </w:r>
    </w:p>
    <w:p w:rsidR="00B34308" w:rsidRPr="0092502C" w:rsidRDefault="00B34308" w:rsidP="00B343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3．各类面向零售的服务商。</w:t>
      </w:r>
    </w:p>
    <w:p w:rsidR="00B34308" w:rsidRPr="00BE0B1E" w:rsidRDefault="00B34308" w:rsidP="00B34308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E0B1E">
        <w:rPr>
          <w:rFonts w:asciiTheme="minorEastAsia" w:hAnsiTheme="minorEastAsia" w:hint="eastAsia"/>
          <w:b/>
          <w:sz w:val="24"/>
          <w:szCs w:val="24"/>
        </w:rPr>
        <w:t>二、案例分类</w:t>
      </w:r>
    </w:p>
    <w:p w:rsidR="00B34308" w:rsidRPr="00826B90" w:rsidRDefault="00B34308" w:rsidP="00B34308">
      <w:pPr>
        <w:spacing w:line="360" w:lineRule="auto"/>
        <w:ind w:left="420"/>
        <w:rPr>
          <w:rFonts w:asciiTheme="minorEastAsia" w:hAnsiTheme="minorEastAsia"/>
          <w:sz w:val="24"/>
          <w:szCs w:val="24"/>
        </w:rPr>
      </w:pPr>
      <w:r w:rsidRPr="00826B90">
        <w:rPr>
          <w:rFonts w:asciiTheme="minorEastAsia" w:hAnsiTheme="minorEastAsia" w:hint="eastAsia"/>
          <w:sz w:val="24"/>
          <w:szCs w:val="24"/>
        </w:rPr>
        <w:t>分为</w:t>
      </w:r>
      <w:r>
        <w:rPr>
          <w:rFonts w:asciiTheme="minorEastAsia" w:hAnsiTheme="minorEastAsia" w:hint="eastAsia"/>
          <w:sz w:val="24"/>
          <w:szCs w:val="24"/>
        </w:rPr>
        <w:t>四</w:t>
      </w:r>
      <w:r w:rsidRPr="00826B90">
        <w:rPr>
          <w:rFonts w:asciiTheme="minorEastAsia" w:hAnsiTheme="minorEastAsia" w:hint="eastAsia"/>
          <w:sz w:val="24"/>
          <w:szCs w:val="24"/>
        </w:rPr>
        <w:t>个</w:t>
      </w:r>
      <w:r>
        <w:rPr>
          <w:rFonts w:asciiTheme="minorEastAsia" w:hAnsiTheme="minorEastAsia" w:hint="eastAsia"/>
          <w:sz w:val="24"/>
          <w:szCs w:val="24"/>
        </w:rPr>
        <w:t>类别</w:t>
      </w:r>
      <w:r w:rsidRPr="00826B90">
        <w:rPr>
          <w:rFonts w:asciiTheme="minorEastAsia" w:hAnsiTheme="minorEastAsia" w:hint="eastAsia"/>
          <w:sz w:val="24"/>
          <w:szCs w:val="24"/>
        </w:rPr>
        <w:t>，即：</w:t>
      </w:r>
    </w:p>
    <w:p w:rsidR="00B34308" w:rsidRPr="00826B90" w:rsidRDefault="00B34308" w:rsidP="00B34308">
      <w:pPr>
        <w:pStyle w:val="a3"/>
        <w:numPr>
          <w:ilvl w:val="0"/>
          <w:numId w:val="1"/>
        </w:num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创新转型案例</w:t>
      </w:r>
      <w:r w:rsidRPr="00826B90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企业在发展过程中，转型升级的作法，如门店改造，强化互动体验；如供应链提升，与品牌</w:t>
      </w:r>
      <w:proofErr w:type="gramStart"/>
      <w:r>
        <w:rPr>
          <w:rFonts w:asciiTheme="minorEastAsia" w:hAnsiTheme="minorEastAsia" w:hint="eastAsia"/>
          <w:sz w:val="24"/>
          <w:szCs w:val="24"/>
        </w:rPr>
        <w:t>商深化</w:t>
      </w:r>
      <w:proofErr w:type="gramEnd"/>
      <w:r>
        <w:rPr>
          <w:rFonts w:asciiTheme="minorEastAsia" w:hAnsiTheme="minorEastAsia" w:hint="eastAsia"/>
          <w:sz w:val="24"/>
          <w:szCs w:val="24"/>
        </w:rPr>
        <w:t>对接；如开展直播、社群营销等</w:t>
      </w:r>
      <w:proofErr w:type="gramStart"/>
      <w:r>
        <w:rPr>
          <w:rFonts w:asciiTheme="minorEastAsia" w:hAnsiTheme="minorEastAsia" w:hint="eastAsia"/>
          <w:sz w:val="24"/>
          <w:szCs w:val="24"/>
        </w:rPr>
        <w:t>全渠道</w:t>
      </w:r>
      <w:proofErr w:type="gramEnd"/>
      <w:r>
        <w:rPr>
          <w:rFonts w:asciiTheme="minorEastAsia" w:hAnsiTheme="minorEastAsia" w:hint="eastAsia"/>
          <w:sz w:val="24"/>
          <w:szCs w:val="24"/>
        </w:rPr>
        <w:t>手段</w:t>
      </w:r>
      <w:r w:rsidRPr="00826B90">
        <w:rPr>
          <w:rFonts w:asciiTheme="minorEastAsia" w:hAnsiTheme="minorEastAsia" w:hint="eastAsia"/>
          <w:sz w:val="24"/>
          <w:szCs w:val="24"/>
        </w:rPr>
        <w:t>。</w:t>
      </w:r>
    </w:p>
    <w:p w:rsidR="00B34308" w:rsidRPr="00826B90" w:rsidRDefault="00B34308" w:rsidP="00B34308">
      <w:pPr>
        <w:pStyle w:val="a3"/>
        <w:numPr>
          <w:ilvl w:val="0"/>
          <w:numId w:val="1"/>
        </w:num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数字化发展案例</w:t>
      </w:r>
      <w:r w:rsidRPr="00826B90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在顾客和会员数字化、商品和供应链数字化、卖场数字化、商户管理数字化等方面的应用案例</w:t>
      </w:r>
      <w:r w:rsidRPr="00826B90">
        <w:rPr>
          <w:rFonts w:asciiTheme="minorEastAsia" w:hAnsiTheme="minorEastAsia" w:hint="eastAsia"/>
          <w:sz w:val="24"/>
          <w:szCs w:val="24"/>
        </w:rPr>
        <w:t>。</w:t>
      </w:r>
    </w:p>
    <w:p w:rsidR="00B34308" w:rsidRDefault="00B34308" w:rsidP="00B34308">
      <w:pPr>
        <w:pStyle w:val="a3"/>
        <w:numPr>
          <w:ilvl w:val="0"/>
          <w:numId w:val="1"/>
        </w:num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品牌发展案例：供应商或品牌商在产品开发建设中，如何提升品质，满足消费者需求，与零售终端实现共赢。</w:t>
      </w:r>
    </w:p>
    <w:p w:rsidR="00B34308" w:rsidRDefault="00B34308" w:rsidP="00B34308">
      <w:pPr>
        <w:pStyle w:val="a3"/>
        <w:numPr>
          <w:ilvl w:val="0"/>
          <w:numId w:val="1"/>
        </w:num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技术解决方案</w:t>
      </w:r>
      <w:r w:rsidRPr="00826B90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帮助零售企业实现转型升级的产品或方案，包括软件和硬件方案，也包括E</w:t>
      </w:r>
      <w:r>
        <w:rPr>
          <w:rFonts w:asciiTheme="minorEastAsia" w:hAnsiTheme="minorEastAsia"/>
          <w:sz w:val="24"/>
          <w:szCs w:val="24"/>
        </w:rPr>
        <w:t>RP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CRM</w:t>
      </w:r>
      <w:r>
        <w:rPr>
          <w:rFonts w:asciiTheme="minorEastAsia" w:hAnsiTheme="minorEastAsia" w:hint="eastAsia"/>
          <w:sz w:val="24"/>
          <w:szCs w:val="24"/>
        </w:rPr>
        <w:t>、S</w:t>
      </w:r>
      <w:r>
        <w:rPr>
          <w:rFonts w:asciiTheme="minorEastAsia" w:hAnsiTheme="minorEastAsia"/>
          <w:sz w:val="24"/>
          <w:szCs w:val="24"/>
        </w:rPr>
        <w:t>CM</w:t>
      </w:r>
      <w:r>
        <w:rPr>
          <w:rFonts w:asciiTheme="minorEastAsia" w:hAnsiTheme="minorEastAsia" w:hint="eastAsia"/>
          <w:sz w:val="24"/>
          <w:szCs w:val="24"/>
        </w:rPr>
        <w:t>、人工智能、V</w:t>
      </w:r>
      <w:r>
        <w:rPr>
          <w:rFonts w:asciiTheme="minorEastAsia" w:hAnsiTheme="minorEastAsia"/>
          <w:sz w:val="24"/>
          <w:szCs w:val="24"/>
        </w:rPr>
        <w:t>R</w:t>
      </w:r>
      <w:r>
        <w:rPr>
          <w:rFonts w:asciiTheme="minorEastAsia" w:hAnsiTheme="minorEastAsia" w:hint="eastAsia"/>
          <w:sz w:val="24"/>
          <w:szCs w:val="24"/>
        </w:rPr>
        <w:t>、R</w:t>
      </w:r>
      <w:r>
        <w:rPr>
          <w:rFonts w:asciiTheme="minorEastAsia" w:hAnsiTheme="minorEastAsia"/>
          <w:sz w:val="24"/>
          <w:szCs w:val="24"/>
        </w:rPr>
        <w:t>PA</w:t>
      </w:r>
      <w:r>
        <w:rPr>
          <w:rFonts w:asciiTheme="minorEastAsia" w:hAnsiTheme="minorEastAsia" w:hint="eastAsia"/>
          <w:sz w:val="24"/>
          <w:szCs w:val="24"/>
        </w:rPr>
        <w:t>等</w:t>
      </w:r>
      <w:r w:rsidRPr="00826B90">
        <w:rPr>
          <w:rFonts w:asciiTheme="minorEastAsia" w:hAnsiTheme="minorEastAsia" w:hint="eastAsia"/>
          <w:sz w:val="24"/>
          <w:szCs w:val="24"/>
        </w:rPr>
        <w:t>。</w:t>
      </w:r>
    </w:p>
    <w:p w:rsidR="00B34308" w:rsidRPr="008448AA" w:rsidRDefault="00B34308" w:rsidP="00B34308">
      <w:pPr>
        <w:spacing w:line="360" w:lineRule="auto"/>
        <w:ind w:left="6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448AA">
        <w:rPr>
          <w:rFonts w:asciiTheme="minorEastAsia" w:hAnsiTheme="minorEastAsia" w:hint="eastAsia"/>
          <w:sz w:val="24"/>
          <w:szCs w:val="24"/>
        </w:rPr>
        <w:lastRenderedPageBreak/>
        <w:t>其中“1”和“2”，请填写附件一，</w:t>
      </w:r>
      <w:bookmarkStart w:id="1" w:name="_Hlk58854108"/>
      <w:r w:rsidRPr="008448AA">
        <w:rPr>
          <w:rFonts w:asciiTheme="minorEastAsia" w:hAnsiTheme="minorEastAsia" w:hint="eastAsia"/>
          <w:sz w:val="24"/>
          <w:szCs w:val="24"/>
        </w:rPr>
        <w:t>类别“3”请填写附件二，</w:t>
      </w:r>
      <w:bookmarkEnd w:id="1"/>
      <w:r w:rsidRPr="008448AA">
        <w:rPr>
          <w:rFonts w:asciiTheme="minorEastAsia" w:hAnsiTheme="minorEastAsia" w:hint="eastAsia"/>
          <w:sz w:val="24"/>
          <w:szCs w:val="24"/>
        </w:rPr>
        <w:t>类别“4”请填写附件三。</w:t>
      </w:r>
    </w:p>
    <w:p w:rsidR="00B34308" w:rsidRPr="00BE0B1E" w:rsidRDefault="00B34308" w:rsidP="00B34308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E0B1E">
        <w:rPr>
          <w:rFonts w:asciiTheme="minorEastAsia" w:hAnsiTheme="minorEastAsia" w:hint="eastAsia"/>
          <w:b/>
          <w:sz w:val="24"/>
          <w:szCs w:val="24"/>
        </w:rPr>
        <w:t>三、宣传方式</w:t>
      </w:r>
    </w:p>
    <w:p w:rsidR="00B34308" w:rsidRDefault="00B34308" w:rsidP="00B343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入围的案例，将在“第十八届中国百货零售业年会暨商业创新峰会”（3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29</w:t>
      </w:r>
      <w:r>
        <w:rPr>
          <w:rFonts w:asciiTheme="minorEastAsia" w:hAnsiTheme="minorEastAsia"/>
          <w:sz w:val="24"/>
          <w:szCs w:val="24"/>
        </w:rPr>
        <w:t>-</w:t>
      </w:r>
      <w:r>
        <w:rPr>
          <w:rFonts w:asciiTheme="minorEastAsia" w:hAnsiTheme="minorEastAsia" w:hint="eastAsia"/>
          <w:sz w:val="24"/>
          <w:szCs w:val="24"/>
        </w:rPr>
        <w:t>31上海）上进行集中展示和宣传，包括向会议代表发送案例集、重点案例在会上分享、通过媒体宣传报道等。</w:t>
      </w:r>
    </w:p>
    <w:p w:rsidR="00B34308" w:rsidRDefault="00B34308" w:rsidP="00B343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突出的案例，协会还将提报给国家商务部等相关政府部门，用于政府相关工作的参考。</w:t>
      </w:r>
    </w:p>
    <w:p w:rsidR="00B34308" w:rsidRPr="00BE0B1E" w:rsidRDefault="00B34308" w:rsidP="00B34308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E0B1E">
        <w:rPr>
          <w:rFonts w:asciiTheme="minorEastAsia" w:hAnsiTheme="minorEastAsia" w:hint="eastAsia"/>
          <w:b/>
          <w:sz w:val="24"/>
          <w:szCs w:val="24"/>
        </w:rPr>
        <w:t>四、企业回馈</w:t>
      </w:r>
    </w:p>
    <w:p w:rsidR="00B34308" w:rsidRDefault="00B34308" w:rsidP="00B343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除了在会议上的宣传外，参与企业还将获赠协会报告《中国百货零售业发展报告》</w:t>
      </w:r>
      <w:r w:rsidRPr="00B54F16">
        <w:rPr>
          <w:rFonts w:asciiTheme="minorEastAsia" w:hAnsiTheme="minorEastAsia" w:hint="eastAsia"/>
          <w:sz w:val="24"/>
          <w:szCs w:val="24"/>
        </w:rPr>
        <w:t>（2021年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B54F16">
        <w:rPr>
          <w:rFonts w:asciiTheme="minorEastAsia" w:hAnsiTheme="minorEastAsia" w:hint="eastAsia"/>
          <w:sz w:val="24"/>
          <w:szCs w:val="24"/>
        </w:rPr>
        <w:t>月完成）</w:t>
      </w:r>
      <w:r>
        <w:rPr>
          <w:rFonts w:asciiTheme="minorEastAsia" w:hAnsiTheme="minorEastAsia" w:hint="eastAsia"/>
          <w:sz w:val="24"/>
          <w:szCs w:val="24"/>
        </w:rPr>
        <w:t>、《零售调改白收书》</w:t>
      </w:r>
      <w:r w:rsidRPr="00B54F16">
        <w:rPr>
          <w:rFonts w:asciiTheme="minorEastAsia" w:hAnsiTheme="minorEastAsia" w:hint="eastAsia"/>
          <w:sz w:val="24"/>
          <w:szCs w:val="24"/>
        </w:rPr>
        <w:t>（2021年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B54F16">
        <w:rPr>
          <w:rFonts w:asciiTheme="minorEastAsia" w:hAnsiTheme="minorEastAsia" w:hint="eastAsia"/>
          <w:sz w:val="24"/>
          <w:szCs w:val="24"/>
        </w:rPr>
        <w:t>月完成）</w:t>
      </w:r>
      <w:r>
        <w:rPr>
          <w:rFonts w:asciiTheme="minorEastAsia" w:hAnsiTheme="minorEastAsia" w:hint="eastAsia"/>
          <w:sz w:val="24"/>
          <w:szCs w:val="24"/>
        </w:rPr>
        <w:t>、《零售业全渠道发展报告》</w:t>
      </w:r>
      <w:bookmarkStart w:id="2" w:name="_Hlk58852274"/>
      <w:r>
        <w:rPr>
          <w:rFonts w:asciiTheme="minorEastAsia" w:hAnsiTheme="minorEastAsia" w:hint="eastAsia"/>
          <w:sz w:val="24"/>
          <w:szCs w:val="24"/>
        </w:rPr>
        <w:t>（2</w:t>
      </w:r>
      <w:r>
        <w:rPr>
          <w:rFonts w:asciiTheme="minorEastAsia" w:hAnsiTheme="minorEastAsia"/>
          <w:sz w:val="24"/>
          <w:szCs w:val="24"/>
        </w:rPr>
        <w:t>02</w:t>
      </w:r>
      <w:r>
        <w:rPr>
          <w:rFonts w:asciiTheme="minorEastAsia" w:hAnsiTheme="minorEastAsia" w:hint="eastAsia"/>
          <w:sz w:val="24"/>
          <w:szCs w:val="24"/>
        </w:rPr>
        <w:t>1年</w:t>
      </w:r>
      <w:r>
        <w:rPr>
          <w:rFonts w:asciiTheme="minorEastAsia" w:hAnsiTheme="minor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月完成）</w:t>
      </w:r>
      <w:bookmarkEnd w:id="2"/>
      <w:r>
        <w:rPr>
          <w:rFonts w:asciiTheme="minorEastAsia" w:hAnsiTheme="minorEastAsia" w:hint="eastAsia"/>
          <w:sz w:val="24"/>
          <w:szCs w:val="24"/>
        </w:rPr>
        <w:t>等。</w:t>
      </w:r>
    </w:p>
    <w:p w:rsidR="00B34308" w:rsidRPr="00BE0B1E" w:rsidRDefault="00B34308" w:rsidP="00B34308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E0B1E">
        <w:rPr>
          <w:rFonts w:asciiTheme="minorEastAsia" w:hAnsiTheme="minorEastAsia" w:hint="eastAsia"/>
          <w:b/>
          <w:sz w:val="24"/>
          <w:szCs w:val="24"/>
        </w:rPr>
        <w:t>五、申报要求</w:t>
      </w:r>
    </w:p>
    <w:p w:rsidR="00B34308" w:rsidRDefault="00B34308" w:rsidP="00B343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26B90">
        <w:rPr>
          <w:rFonts w:asciiTheme="minorEastAsia" w:hAnsiTheme="minorEastAsia" w:hint="eastAsia"/>
          <w:sz w:val="24"/>
          <w:szCs w:val="24"/>
        </w:rPr>
        <w:t>企业应如实</w:t>
      </w:r>
      <w:r>
        <w:rPr>
          <w:rFonts w:asciiTheme="minorEastAsia" w:hAnsiTheme="minorEastAsia" w:hint="eastAsia"/>
          <w:sz w:val="24"/>
          <w:szCs w:val="24"/>
        </w:rPr>
        <w:t>填报案例（格式见附件）</w:t>
      </w:r>
      <w:r w:rsidRPr="00826B90">
        <w:rPr>
          <w:rFonts w:asciiTheme="minorEastAsia" w:hAnsiTheme="minorEastAsia" w:hint="eastAsia"/>
          <w:sz w:val="24"/>
          <w:szCs w:val="24"/>
        </w:rPr>
        <w:t>，文字精炼，要点清晰，内容客观完整。</w:t>
      </w:r>
      <w:r>
        <w:rPr>
          <w:rFonts w:asciiTheme="minorEastAsia" w:hAnsiTheme="minorEastAsia" w:hint="eastAsia"/>
          <w:sz w:val="24"/>
          <w:szCs w:val="24"/>
        </w:rPr>
        <w:t>案例</w:t>
      </w:r>
      <w:r w:rsidRPr="00826B90">
        <w:rPr>
          <w:rFonts w:asciiTheme="minorEastAsia" w:hAnsiTheme="minorEastAsia" w:hint="eastAsia"/>
          <w:sz w:val="24"/>
          <w:szCs w:val="24"/>
        </w:rPr>
        <w:t>中，最好有数字描述，涉及到经营场景的，请附实景照片。</w:t>
      </w:r>
    </w:p>
    <w:p w:rsidR="00B34308" w:rsidRDefault="00B34308" w:rsidP="00B3430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46E16">
        <w:rPr>
          <w:rFonts w:asciiTheme="minorEastAsia" w:hAnsiTheme="minorEastAsia" w:hint="eastAsia"/>
          <w:sz w:val="24"/>
          <w:szCs w:val="24"/>
        </w:rPr>
        <w:t>截止日期：</w:t>
      </w:r>
      <w:r>
        <w:rPr>
          <w:rFonts w:asciiTheme="minorEastAsia" w:hAnsiTheme="minorEastAsia" w:hint="eastAsia"/>
          <w:sz w:val="24"/>
          <w:szCs w:val="24"/>
        </w:rPr>
        <w:t>2021年1月29日。</w:t>
      </w:r>
    </w:p>
    <w:p w:rsidR="00B34308" w:rsidRPr="00D3429F" w:rsidRDefault="00B34308" w:rsidP="00B3430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案例征集活动不收取任何费用。</w:t>
      </w:r>
    </w:p>
    <w:p w:rsidR="00B34308" w:rsidRPr="00BE0B1E" w:rsidRDefault="00B34308" w:rsidP="00B34308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E0B1E">
        <w:rPr>
          <w:rFonts w:asciiTheme="minorEastAsia" w:hAnsiTheme="minorEastAsia" w:hint="eastAsia"/>
          <w:b/>
          <w:sz w:val="24"/>
          <w:szCs w:val="24"/>
        </w:rPr>
        <w:t>六、联络方式</w:t>
      </w:r>
    </w:p>
    <w:p w:rsidR="00B34308" w:rsidRPr="00826B90" w:rsidRDefault="00B34308" w:rsidP="00B343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826B90">
        <w:rPr>
          <w:rFonts w:asciiTheme="minorEastAsia" w:hAnsiTheme="minorEastAsia" w:hint="eastAsia"/>
          <w:sz w:val="24"/>
          <w:szCs w:val="24"/>
          <w:shd w:val="clear" w:color="auto" w:fill="FFFFFF"/>
        </w:rPr>
        <w:t>地址：北京市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西城区</w:t>
      </w:r>
      <w:proofErr w:type="gramStart"/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丰汇时代</w:t>
      </w:r>
      <w:proofErr w:type="gramEnd"/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大厦1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203-06</w:t>
      </w:r>
    </w:p>
    <w:p w:rsidR="00B34308" w:rsidRPr="00826B90" w:rsidRDefault="00B34308" w:rsidP="00B343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826B90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联系人: 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史女士</w:t>
      </w:r>
      <w:r w:rsidRPr="00826B90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 电话/微信：</w:t>
      </w:r>
      <w:r w:rsidRPr="00346E16">
        <w:rPr>
          <w:rFonts w:asciiTheme="minorEastAsia" w:hAnsiTheme="minorEastAsia"/>
          <w:sz w:val="24"/>
          <w:szCs w:val="24"/>
          <w:shd w:val="clear" w:color="auto" w:fill="FFFFFF"/>
        </w:rPr>
        <w:t>18600906655</w:t>
      </w:r>
    </w:p>
    <w:p w:rsidR="00B34308" w:rsidRDefault="00B34308" w:rsidP="00B343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826B90">
        <w:rPr>
          <w:rFonts w:asciiTheme="minorEastAsia" w:hAnsiTheme="minorEastAsia" w:hint="eastAsia"/>
          <w:sz w:val="24"/>
          <w:szCs w:val="24"/>
          <w:shd w:val="clear" w:color="auto" w:fill="FFFFFF"/>
        </w:rPr>
        <w:t>E-mail：</w:t>
      </w:r>
      <w:hyperlink r:id="rId8" w:history="1">
        <w:r w:rsidRPr="00A759E7">
          <w:rPr>
            <w:rStyle w:val="a4"/>
            <w:rFonts w:asciiTheme="minorEastAsia" w:hAnsiTheme="minorEastAsia"/>
            <w:sz w:val="24"/>
            <w:szCs w:val="24"/>
            <w:shd w:val="clear" w:color="auto" w:fill="FFFFFF"/>
          </w:rPr>
          <w:t>shihongjie@ccagm.org.cn</w:t>
        </w:r>
      </w:hyperlink>
    </w:p>
    <w:p w:rsidR="00B34308" w:rsidRDefault="00B34308" w:rsidP="00B343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</w:p>
    <w:p w:rsidR="00B34308" w:rsidRPr="00826B90" w:rsidRDefault="00B34308" w:rsidP="00B3430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26B90"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826B90">
        <w:rPr>
          <w:rFonts w:asciiTheme="minorEastAsia" w:hAnsiTheme="minorEastAsia" w:hint="eastAsia"/>
          <w:sz w:val="24"/>
          <w:szCs w:val="24"/>
        </w:rPr>
        <w:t>：</w:t>
      </w:r>
      <w:r w:rsidRPr="00B34C0C">
        <w:rPr>
          <w:rFonts w:asciiTheme="minorEastAsia" w:hAnsiTheme="minorEastAsia" w:hint="eastAsia"/>
          <w:sz w:val="24"/>
          <w:szCs w:val="24"/>
        </w:rPr>
        <w:t>2020年度零售业案例</w:t>
      </w:r>
      <w:r>
        <w:rPr>
          <w:rFonts w:asciiTheme="minorEastAsia" w:hAnsiTheme="minorEastAsia" w:hint="eastAsia"/>
          <w:sz w:val="24"/>
          <w:szCs w:val="24"/>
        </w:rPr>
        <w:t>申报表</w:t>
      </w:r>
      <w:r w:rsidRPr="00826B90">
        <w:rPr>
          <w:rFonts w:asciiTheme="minorEastAsia" w:hAnsiTheme="minorEastAsia" w:hint="eastAsia"/>
          <w:sz w:val="24"/>
          <w:szCs w:val="24"/>
        </w:rPr>
        <w:t>（零售商填写）</w:t>
      </w:r>
    </w:p>
    <w:p w:rsidR="00B34308" w:rsidRDefault="00B34308" w:rsidP="00B3430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26B90"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2C29D7">
        <w:rPr>
          <w:rFonts w:asciiTheme="minorEastAsia" w:hAnsiTheme="minorEastAsia" w:hint="eastAsia"/>
          <w:sz w:val="24"/>
          <w:szCs w:val="24"/>
        </w:rPr>
        <w:t>2020年度零售业案例申报表（品牌商填写）</w:t>
      </w:r>
    </w:p>
    <w:p w:rsidR="00B34308" w:rsidRPr="00826B90" w:rsidRDefault="00B34308" w:rsidP="00B3430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26B90"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 w:hint="eastAsia"/>
          <w:sz w:val="24"/>
          <w:szCs w:val="24"/>
        </w:rPr>
        <w:t>3：</w:t>
      </w:r>
      <w:r w:rsidRPr="00B34C0C">
        <w:rPr>
          <w:rFonts w:asciiTheme="minorEastAsia" w:hAnsiTheme="minorEastAsia" w:hint="eastAsia"/>
          <w:sz w:val="24"/>
          <w:szCs w:val="24"/>
        </w:rPr>
        <w:t>2020年度零售业案例</w:t>
      </w:r>
      <w:r>
        <w:rPr>
          <w:rFonts w:asciiTheme="minorEastAsia" w:hAnsiTheme="minorEastAsia" w:hint="eastAsia"/>
          <w:sz w:val="24"/>
          <w:szCs w:val="24"/>
        </w:rPr>
        <w:t>申报表</w:t>
      </w:r>
      <w:r w:rsidRPr="00826B90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服务</w:t>
      </w:r>
      <w:r w:rsidRPr="00826B90">
        <w:rPr>
          <w:rFonts w:asciiTheme="minorEastAsia" w:hAnsiTheme="minorEastAsia" w:hint="eastAsia"/>
          <w:sz w:val="24"/>
          <w:szCs w:val="24"/>
        </w:rPr>
        <w:t>商填写）</w:t>
      </w:r>
    </w:p>
    <w:p w:rsidR="00B34308" w:rsidRPr="00B34308" w:rsidRDefault="00B34308" w:rsidP="00B343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</w:p>
    <w:p w:rsidR="00B34308" w:rsidRDefault="00B34308" w:rsidP="00B343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</w:p>
    <w:p w:rsidR="00B34308" w:rsidRPr="00826B90" w:rsidRDefault="00B34308" w:rsidP="00B34308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826B90">
        <w:rPr>
          <w:rFonts w:asciiTheme="minorEastAsia" w:hAnsiTheme="minorEastAsia" w:hint="eastAsia"/>
          <w:sz w:val="24"/>
          <w:szCs w:val="24"/>
        </w:rPr>
        <w:t>中国百货商业协会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</w:p>
    <w:p w:rsidR="009253E2" w:rsidRDefault="00B34308" w:rsidP="00B34308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020</w:t>
      </w:r>
      <w:r w:rsidRPr="00826B90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12月15</w:t>
      </w:r>
      <w:r w:rsidRPr="00826B90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</w:p>
    <w:p w:rsidR="00B34308" w:rsidRDefault="00B3430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B34308" w:rsidRDefault="00B34308" w:rsidP="00B34308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附件一：</w:t>
      </w:r>
    </w:p>
    <w:p w:rsidR="00B34308" w:rsidRPr="00A16BF5" w:rsidRDefault="00B34308" w:rsidP="00B34308">
      <w:pPr>
        <w:spacing w:line="400" w:lineRule="exact"/>
        <w:jc w:val="center"/>
        <w:rPr>
          <w:rFonts w:asciiTheme="minorEastAsia" w:hAnsiTheme="minorEastAsia"/>
          <w:b/>
          <w:bCs/>
          <w:sz w:val="24"/>
          <w:szCs w:val="24"/>
        </w:rPr>
      </w:pPr>
      <w:bookmarkStart w:id="3" w:name="_Hlk58853299"/>
      <w:r w:rsidRPr="00A16BF5">
        <w:rPr>
          <w:rFonts w:asciiTheme="minorEastAsia" w:hAnsiTheme="minorEastAsia" w:hint="eastAsia"/>
          <w:b/>
          <w:bCs/>
          <w:sz w:val="24"/>
          <w:szCs w:val="24"/>
        </w:rPr>
        <w:t>2020年度零售业案例申报表（</w:t>
      </w:r>
      <w:bookmarkEnd w:id="3"/>
      <w:r w:rsidRPr="00A16BF5">
        <w:rPr>
          <w:rFonts w:asciiTheme="minorEastAsia" w:hAnsiTheme="minorEastAsia" w:hint="eastAsia"/>
          <w:b/>
          <w:bCs/>
          <w:sz w:val="24"/>
          <w:szCs w:val="24"/>
        </w:rPr>
        <w:t>零售商填写）</w:t>
      </w:r>
    </w:p>
    <w:p w:rsidR="00B34308" w:rsidRPr="00A25DE2" w:rsidRDefault="00B34308" w:rsidP="00B34308">
      <w:pPr>
        <w:spacing w:line="400" w:lineRule="exact"/>
        <w:jc w:val="center"/>
        <w:rPr>
          <w:rFonts w:ascii="宋体" w:hAnsi="宋体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2770"/>
        <w:gridCol w:w="1316"/>
        <w:gridCol w:w="2628"/>
      </w:tblGrid>
      <w:tr w:rsidR="00B34308" w:rsidRPr="00FA01B4" w:rsidTr="00B7196B">
        <w:trPr>
          <w:trHeight w:val="459"/>
        </w:trPr>
        <w:tc>
          <w:tcPr>
            <w:tcW w:w="1061" w:type="pct"/>
          </w:tcPr>
          <w:p w:rsidR="00B34308" w:rsidRPr="00A16BF5" w:rsidRDefault="00B34308" w:rsidP="00B7196B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A16BF5">
              <w:rPr>
                <w:rFonts w:ascii="宋体" w:hAnsi="宋体" w:hint="eastAsia"/>
                <w:sz w:val="24"/>
                <w:szCs w:val="24"/>
              </w:rPr>
              <w:t>企业全称</w:t>
            </w:r>
          </w:p>
        </w:tc>
        <w:tc>
          <w:tcPr>
            <w:tcW w:w="3939" w:type="pct"/>
            <w:gridSpan w:val="3"/>
          </w:tcPr>
          <w:p w:rsidR="00B34308" w:rsidRPr="00A16BF5" w:rsidRDefault="00B34308" w:rsidP="00B7196B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B34308" w:rsidRPr="00FA01B4" w:rsidTr="00B7196B">
        <w:trPr>
          <w:trHeight w:val="454"/>
        </w:trPr>
        <w:tc>
          <w:tcPr>
            <w:tcW w:w="1061" w:type="pct"/>
          </w:tcPr>
          <w:p w:rsidR="00B34308" w:rsidRPr="00A16BF5" w:rsidRDefault="00B34308" w:rsidP="00B7196B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A16BF5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625" w:type="pct"/>
          </w:tcPr>
          <w:p w:rsidR="00B34308" w:rsidRPr="00A16BF5" w:rsidRDefault="00B34308" w:rsidP="00B7196B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2" w:type="pct"/>
          </w:tcPr>
          <w:p w:rsidR="00B34308" w:rsidRPr="00A16BF5" w:rsidRDefault="00B34308" w:rsidP="00B7196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A16BF5">
              <w:rPr>
                <w:rFonts w:ascii="宋体" w:hAnsi="宋体" w:hint="eastAsia"/>
                <w:sz w:val="24"/>
                <w:szCs w:val="24"/>
              </w:rPr>
              <w:t>职务/部门</w:t>
            </w:r>
          </w:p>
        </w:tc>
        <w:tc>
          <w:tcPr>
            <w:tcW w:w="1542" w:type="pct"/>
          </w:tcPr>
          <w:p w:rsidR="00B34308" w:rsidRPr="00A16BF5" w:rsidRDefault="00B34308" w:rsidP="00B7196B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B34308" w:rsidRPr="00FA01B4" w:rsidTr="00B7196B">
        <w:trPr>
          <w:trHeight w:val="454"/>
        </w:trPr>
        <w:tc>
          <w:tcPr>
            <w:tcW w:w="1061" w:type="pct"/>
          </w:tcPr>
          <w:p w:rsidR="00B34308" w:rsidRPr="00A16BF5" w:rsidRDefault="00B34308" w:rsidP="00B7196B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A16BF5">
              <w:rPr>
                <w:rFonts w:ascii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1625" w:type="pct"/>
          </w:tcPr>
          <w:p w:rsidR="00B34308" w:rsidRPr="00A16BF5" w:rsidRDefault="00B34308" w:rsidP="00B7196B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2" w:type="pct"/>
          </w:tcPr>
          <w:p w:rsidR="00B34308" w:rsidRPr="00A16BF5" w:rsidRDefault="00B34308" w:rsidP="00B7196B">
            <w:pPr>
              <w:spacing w:line="360" w:lineRule="auto"/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 w:rsidRPr="00A16BF5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542" w:type="pct"/>
          </w:tcPr>
          <w:p w:rsidR="00B34308" w:rsidRPr="00A16BF5" w:rsidRDefault="00B34308" w:rsidP="00B7196B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B34308" w:rsidRPr="00FA01B4" w:rsidTr="00B7196B">
        <w:trPr>
          <w:trHeight w:val="454"/>
        </w:trPr>
        <w:tc>
          <w:tcPr>
            <w:tcW w:w="1061" w:type="pct"/>
          </w:tcPr>
          <w:p w:rsidR="00B34308" w:rsidRPr="00A16BF5" w:rsidRDefault="00B34308" w:rsidP="00B7196B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A16BF5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625" w:type="pct"/>
          </w:tcPr>
          <w:p w:rsidR="00B34308" w:rsidRPr="00A16BF5" w:rsidRDefault="00B34308" w:rsidP="00B7196B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2" w:type="pct"/>
          </w:tcPr>
          <w:p w:rsidR="00B34308" w:rsidRPr="00A16BF5" w:rsidRDefault="00B34308" w:rsidP="00B7196B">
            <w:pPr>
              <w:spacing w:line="360" w:lineRule="auto"/>
              <w:ind w:firstLineChars="50" w:firstLine="120"/>
              <w:jc w:val="left"/>
              <w:rPr>
                <w:rFonts w:ascii="宋体" w:hAnsi="宋体"/>
                <w:sz w:val="24"/>
                <w:szCs w:val="24"/>
              </w:rPr>
            </w:pPr>
            <w:r w:rsidRPr="00A16BF5">
              <w:rPr>
                <w:rFonts w:ascii="宋体" w:hAnsi="宋体" w:hint="eastAsia"/>
                <w:sz w:val="24"/>
                <w:szCs w:val="24"/>
              </w:rPr>
              <w:t>微信号</w:t>
            </w:r>
          </w:p>
        </w:tc>
        <w:tc>
          <w:tcPr>
            <w:tcW w:w="1542" w:type="pct"/>
          </w:tcPr>
          <w:p w:rsidR="00B34308" w:rsidRPr="00A16BF5" w:rsidRDefault="00B34308" w:rsidP="00B7196B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B34308" w:rsidRPr="00FA01B4" w:rsidTr="00B7196B">
        <w:trPr>
          <w:trHeight w:val="454"/>
        </w:trPr>
        <w:tc>
          <w:tcPr>
            <w:tcW w:w="1061" w:type="pct"/>
          </w:tcPr>
          <w:p w:rsidR="00B34308" w:rsidRPr="00A16BF5" w:rsidRDefault="00B34308" w:rsidP="00B7196B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A16BF5">
              <w:rPr>
                <w:rFonts w:ascii="宋体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3939" w:type="pct"/>
            <w:gridSpan w:val="3"/>
          </w:tcPr>
          <w:p w:rsidR="00B34308" w:rsidRPr="00A16BF5" w:rsidRDefault="00B34308" w:rsidP="00B7196B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B34308" w:rsidRPr="00FA01B4" w:rsidTr="00B7196B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B34308" w:rsidRPr="00A16BF5" w:rsidRDefault="00B34308" w:rsidP="00B7196B">
            <w:pPr>
              <w:pStyle w:val="1"/>
              <w:framePr w:wrap="auto" w:yAlign="inline"/>
              <w:spacing w:line="340" w:lineRule="exact"/>
              <w:rPr>
                <w:rFonts w:ascii="宋体" w:hAnsi="宋体" w:cs="宋体"/>
                <w:b/>
                <w:bCs/>
                <w:sz w:val="24"/>
                <w:szCs w:val="24"/>
                <w:lang w:val="zh-TW"/>
              </w:rPr>
            </w:pPr>
            <w:r w:rsidRPr="00A16BF5">
              <w:rPr>
                <w:rFonts w:ascii="宋体" w:hAnsi="宋体" w:cs="宋体" w:hint="eastAsia"/>
                <w:b/>
                <w:bCs/>
                <w:sz w:val="24"/>
                <w:szCs w:val="24"/>
                <w:lang w:val="zh-TW"/>
              </w:rPr>
              <w:t>申报案例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  <w:lang w:val="zh-TW"/>
              </w:rPr>
              <w:t xml:space="preserve">： </w:t>
            </w:r>
            <w:r>
              <w:rPr>
                <w:rFonts w:ascii="宋体" w:eastAsia="PMingLiU" w:hAnsi="宋体" w:cs="宋体"/>
                <w:b/>
                <w:bCs/>
                <w:sz w:val="24"/>
                <w:szCs w:val="24"/>
                <w:lang w:val="zh-TW" w:eastAsia="zh-TW"/>
              </w:rPr>
              <w:t xml:space="preserve">     </w:t>
            </w:r>
            <w:r>
              <w:rPr>
                <w:rFonts w:ascii="PMingLiU" w:eastAsia="PMingLiU" w:hAnsi="PMingLiU" w:cs="宋体" w:hint="eastAsia"/>
                <w:b/>
                <w:bCs/>
                <w:sz w:val="24"/>
                <w:szCs w:val="24"/>
                <w:lang w:val="zh-TW" w:eastAsia="zh-TW"/>
              </w:rPr>
              <w:t>□</w:t>
            </w:r>
            <w:r w:rsidRPr="00A16BF5">
              <w:rPr>
                <w:rFonts w:asciiTheme="minorEastAsia" w:hAnsiTheme="minorEastAsia" w:hint="eastAsia"/>
                <w:sz w:val="24"/>
                <w:szCs w:val="24"/>
              </w:rPr>
              <w:t>创新转型案例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PMingLiU" w:cs="宋体" w:hint="eastAsia"/>
                <w:b/>
                <w:bCs/>
                <w:sz w:val="24"/>
                <w:szCs w:val="24"/>
                <w:lang w:val="zh-TW" w:eastAsia="zh-TW"/>
              </w:rPr>
              <w:t>□</w:t>
            </w:r>
            <w:r w:rsidRPr="00A16BF5">
              <w:rPr>
                <w:rFonts w:asciiTheme="minorEastAsia" w:hAnsiTheme="minorEastAsia" w:hint="eastAsia"/>
                <w:sz w:val="24"/>
                <w:szCs w:val="24"/>
              </w:rPr>
              <w:t>数字化发展案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例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="PMingLiU" w:eastAsia="PMingLiU" w:hAnsi="PMingLiU" w:cs="宋体" w:hint="eastAsia"/>
                <w:b/>
                <w:bCs/>
                <w:sz w:val="24"/>
                <w:szCs w:val="24"/>
                <w:lang w:val="zh-TW" w:eastAsia="zh-TW"/>
              </w:rPr>
              <w:t>□</w:t>
            </w:r>
            <w:r w:rsidRPr="00A16BF5">
              <w:rPr>
                <w:rFonts w:asciiTheme="minorEastAsia" w:hAnsiTheme="minorEastAsia" w:hint="eastAsia"/>
                <w:sz w:val="24"/>
                <w:szCs w:val="24"/>
              </w:rPr>
              <w:t xml:space="preserve">技术解决方案 </w:t>
            </w:r>
          </w:p>
        </w:tc>
      </w:tr>
      <w:tr w:rsidR="00B34308" w:rsidRPr="00FA01B4" w:rsidTr="00B7196B">
        <w:trPr>
          <w:trHeight w:val="454"/>
        </w:trPr>
        <w:tc>
          <w:tcPr>
            <w:tcW w:w="1061" w:type="pct"/>
            <w:vAlign w:val="center"/>
          </w:tcPr>
          <w:p w:rsidR="00B34308" w:rsidRPr="00A16BF5" w:rsidRDefault="00B34308" w:rsidP="00B719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16BF5">
              <w:rPr>
                <w:rFonts w:ascii="宋体" w:hAnsi="宋体" w:hint="eastAsia"/>
                <w:sz w:val="24"/>
                <w:szCs w:val="24"/>
              </w:rPr>
              <w:t>案例名称</w:t>
            </w:r>
          </w:p>
        </w:tc>
        <w:tc>
          <w:tcPr>
            <w:tcW w:w="3939" w:type="pct"/>
            <w:gridSpan w:val="3"/>
            <w:vAlign w:val="center"/>
          </w:tcPr>
          <w:p w:rsidR="00B34308" w:rsidRPr="00A16BF5" w:rsidRDefault="00B34308" w:rsidP="00B7196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B34308" w:rsidRPr="00FA01B4" w:rsidTr="00B7196B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B34308" w:rsidRPr="00A16BF5" w:rsidRDefault="00B34308" w:rsidP="00B7196B">
            <w:pPr>
              <w:pStyle w:val="1"/>
              <w:framePr w:wrap="auto" w:yAlign="inline"/>
              <w:rPr>
                <w:rFonts w:ascii="宋体" w:eastAsia="PMingLiU" w:hAnsi="宋体" w:cs="宋体"/>
                <w:b/>
                <w:bCs/>
                <w:sz w:val="24"/>
                <w:szCs w:val="24"/>
                <w:lang w:val="zh-TW" w:eastAsia="zh-TW"/>
              </w:rPr>
            </w:pPr>
            <w:r w:rsidRPr="00A16BF5">
              <w:rPr>
                <w:rFonts w:ascii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企业简介：</w:t>
            </w:r>
          </w:p>
          <w:p w:rsidR="00B34308" w:rsidRPr="00A16BF5" w:rsidRDefault="00B34308" w:rsidP="00B7196B">
            <w:pPr>
              <w:spacing w:line="360" w:lineRule="auto"/>
              <w:rPr>
                <w:sz w:val="24"/>
                <w:szCs w:val="24"/>
              </w:rPr>
            </w:pPr>
            <w:r w:rsidRPr="00A16BF5">
              <w:rPr>
                <w:rFonts w:ascii="黑体" w:eastAsia="黑体" w:hAnsi="黑体" w:hint="eastAsia"/>
                <w:b/>
                <w:color w:val="FFFFFF"/>
                <w:sz w:val="24"/>
                <w:szCs w:val="24"/>
              </w:rPr>
              <w:t>CC</w:t>
            </w:r>
          </w:p>
          <w:p w:rsidR="00B34308" w:rsidRPr="00A16BF5" w:rsidRDefault="00B34308" w:rsidP="00B7196B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B34308" w:rsidRDefault="00B34308" w:rsidP="00B7196B">
            <w:pPr>
              <w:snapToGrid w:val="0"/>
              <w:spacing w:line="360" w:lineRule="auto"/>
              <w:ind w:leftChars="51" w:left="107" w:firstLineChars="208" w:firstLine="499"/>
              <w:rPr>
                <w:sz w:val="24"/>
                <w:szCs w:val="24"/>
              </w:rPr>
            </w:pPr>
          </w:p>
          <w:p w:rsidR="00B34308" w:rsidRPr="00A16BF5" w:rsidRDefault="00B34308" w:rsidP="00B7196B">
            <w:pPr>
              <w:snapToGrid w:val="0"/>
              <w:spacing w:line="360" w:lineRule="auto"/>
              <w:ind w:leftChars="51" w:left="107" w:firstLineChars="208" w:firstLine="499"/>
              <w:rPr>
                <w:sz w:val="24"/>
                <w:szCs w:val="24"/>
              </w:rPr>
            </w:pPr>
          </w:p>
        </w:tc>
      </w:tr>
      <w:tr w:rsidR="00B34308" w:rsidRPr="00FA01B4" w:rsidTr="00B7196B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B34308" w:rsidRPr="00A16BF5" w:rsidRDefault="00B34308" w:rsidP="00B7196B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sz w:val="24"/>
                <w:szCs w:val="24"/>
                <w:lang w:val="zh-TW"/>
              </w:rPr>
            </w:pPr>
            <w:r w:rsidRPr="00A16BF5">
              <w:rPr>
                <w:rFonts w:ascii="宋体" w:hAnsi="宋体" w:cs="宋体" w:hint="eastAsia"/>
                <w:b/>
                <w:bCs/>
                <w:sz w:val="24"/>
                <w:szCs w:val="24"/>
                <w:lang w:val="zh-TW"/>
              </w:rPr>
              <w:t>具体作法：</w:t>
            </w:r>
            <w:r w:rsidRPr="00A16BF5">
              <w:rPr>
                <w:rFonts w:ascii="宋体" w:hAnsi="宋体" w:cs="宋体"/>
                <w:b/>
                <w:bCs/>
                <w:sz w:val="24"/>
                <w:szCs w:val="24"/>
                <w:lang w:val="zh-TW"/>
              </w:rPr>
              <w:t xml:space="preserve"> </w:t>
            </w:r>
          </w:p>
          <w:p w:rsidR="00B34308" w:rsidRPr="00A16BF5" w:rsidRDefault="00B34308" w:rsidP="00B7196B">
            <w:pPr>
              <w:widowControl/>
              <w:shd w:val="clear" w:color="auto" w:fill="FFFFFF"/>
              <w:spacing w:line="360" w:lineRule="auto"/>
              <w:jc w:val="left"/>
              <w:rPr>
                <w:sz w:val="24"/>
                <w:szCs w:val="24"/>
              </w:rPr>
            </w:pPr>
            <w:r w:rsidRPr="00A16BF5">
              <w:rPr>
                <w:rFonts w:asciiTheme="minorEastAsia" w:eastAsia="MS Gothic" w:hAnsi="MS Gothic" w:cs="MS Gothic" w:hint="eastAsia"/>
                <w:kern w:val="0"/>
                <w:sz w:val="24"/>
                <w:szCs w:val="24"/>
              </w:rPr>
              <w:t> </w:t>
            </w:r>
            <w:r w:rsidRPr="00A16BF5">
              <w:rPr>
                <w:rFonts w:asciiTheme="minorEastAsia" w:hAnsi="MS Gothic" w:cs="MS Gothic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="MS Gothic" w:cs="MS Gothic" w:hint="eastAsia"/>
                <w:kern w:val="0"/>
                <w:sz w:val="24"/>
                <w:szCs w:val="24"/>
              </w:rPr>
              <w:t xml:space="preserve"> </w:t>
            </w:r>
          </w:p>
          <w:p w:rsidR="00B34308" w:rsidRDefault="00B34308" w:rsidP="00B7196B">
            <w:pPr>
              <w:pStyle w:val="1"/>
              <w:framePr w:wrap="auto" w:yAlign="inline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zh-TW"/>
              </w:rPr>
            </w:pPr>
          </w:p>
          <w:p w:rsidR="00B34308" w:rsidRPr="00253A6D" w:rsidRDefault="00B34308" w:rsidP="00B7196B">
            <w:pPr>
              <w:pStyle w:val="1"/>
              <w:framePr w:wrap="auto" w:yAlign="inline"/>
              <w:jc w:val="center"/>
              <w:rPr>
                <w:rFonts w:ascii="宋体" w:hAnsi="宋体" w:cs="宋体"/>
                <w:b/>
                <w:bCs/>
                <w:sz w:val="24"/>
                <w:szCs w:val="24"/>
                <w:lang w:val="zh-TW"/>
              </w:rPr>
            </w:pPr>
          </w:p>
          <w:p w:rsidR="00B34308" w:rsidRPr="00A16BF5" w:rsidRDefault="00B34308" w:rsidP="00B7196B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</w:p>
          <w:p w:rsidR="00B34308" w:rsidRPr="007F76FB" w:rsidRDefault="00B34308" w:rsidP="00B7196B">
            <w:pPr>
              <w:pStyle w:val="1"/>
              <w:framePr w:wrap="auto" w:yAlign="inline"/>
              <w:jc w:val="center"/>
              <w:rPr>
                <w:rFonts w:ascii="宋体" w:hAnsi="宋体" w:cs="宋体"/>
                <w:bCs/>
                <w:sz w:val="24"/>
                <w:szCs w:val="24"/>
                <w:lang w:val="zh-TW"/>
              </w:rPr>
            </w:pPr>
          </w:p>
        </w:tc>
      </w:tr>
      <w:tr w:rsidR="00B34308" w:rsidRPr="00FA01B4" w:rsidTr="00B7196B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B34308" w:rsidRPr="00FA01B4" w:rsidRDefault="00B34308" w:rsidP="00B7196B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  <w:r w:rsidRPr="00FA01B4">
              <w:rPr>
                <w:rFonts w:ascii="宋体" w:hAnsi="宋体" w:cs="宋体" w:hint="eastAsia"/>
                <w:b/>
                <w:bCs/>
                <w:lang w:val="zh-TW"/>
              </w:rPr>
              <w:t>企业其它补充资料：</w:t>
            </w:r>
          </w:p>
          <w:p w:rsidR="00B34308" w:rsidRPr="00FA01B4" w:rsidRDefault="00B34308" w:rsidP="00B7196B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  <w:r w:rsidRPr="00FA01B4">
              <w:rPr>
                <w:rFonts w:ascii="宋体" w:hAnsi="宋体" w:cs="宋体" w:hint="eastAsia"/>
                <w:b/>
                <w:bCs/>
                <w:lang w:val="zh-TW"/>
              </w:rPr>
              <w:t>（企业</w:t>
            </w:r>
            <w:r>
              <w:rPr>
                <w:rFonts w:ascii="宋体" w:hAnsi="宋体" w:cs="宋体" w:hint="eastAsia"/>
                <w:b/>
                <w:bCs/>
                <w:lang w:val="zh-TW"/>
              </w:rPr>
              <w:t>经</w:t>
            </w:r>
            <w:r w:rsidRPr="00FA01B4">
              <w:rPr>
                <w:rFonts w:ascii="宋体" w:hAnsi="宋体" w:cs="宋体" w:hint="eastAsia"/>
                <w:b/>
                <w:bCs/>
                <w:lang w:val="zh-TW"/>
              </w:rPr>
              <w:t>营中，所取得的成绩、奖项等，连同照片请</w:t>
            </w:r>
            <w:r>
              <w:rPr>
                <w:rFonts w:ascii="宋体" w:hAnsi="宋体" w:cs="宋体" w:hint="eastAsia"/>
                <w:b/>
                <w:bCs/>
                <w:lang w:val="zh-TW"/>
              </w:rPr>
              <w:t>另</w:t>
            </w:r>
            <w:r w:rsidRPr="00FA01B4">
              <w:rPr>
                <w:rFonts w:ascii="宋体" w:hAnsi="宋体" w:cs="宋体" w:hint="eastAsia"/>
                <w:b/>
                <w:bCs/>
                <w:lang w:val="zh-TW"/>
              </w:rPr>
              <w:t>附）</w:t>
            </w:r>
          </w:p>
          <w:p w:rsidR="00B34308" w:rsidRDefault="00B34308" w:rsidP="00B7196B">
            <w:pPr>
              <w:pStyle w:val="1"/>
              <w:framePr w:wrap="auto" w:yAlign="inline"/>
              <w:rPr>
                <w:rFonts w:ascii="宋体" w:eastAsia="PMingLiU" w:hAnsi="宋体" w:cs="宋体"/>
                <w:b/>
                <w:bCs/>
                <w:lang w:val="zh-TW" w:eastAsia="zh-TW"/>
              </w:rPr>
            </w:pPr>
          </w:p>
          <w:p w:rsidR="00B34308" w:rsidRPr="00630062" w:rsidRDefault="00B34308" w:rsidP="00B7196B">
            <w:pPr>
              <w:pStyle w:val="1"/>
              <w:framePr w:wrap="auto" w:yAlign="inline"/>
              <w:rPr>
                <w:rFonts w:ascii="宋体" w:eastAsia="PMingLiU" w:hAnsi="宋体" w:cs="宋体"/>
                <w:b/>
                <w:bCs/>
                <w:lang w:val="zh-TW" w:eastAsia="zh-TW"/>
              </w:rPr>
            </w:pPr>
          </w:p>
          <w:p w:rsidR="00B34308" w:rsidRPr="00FA01B4" w:rsidRDefault="00B34308" w:rsidP="00B7196B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 w:eastAsia="zh-TW"/>
              </w:rPr>
            </w:pPr>
          </w:p>
        </w:tc>
      </w:tr>
    </w:tbl>
    <w:p w:rsidR="00B34308" w:rsidRPr="00627F9E" w:rsidRDefault="00B34308" w:rsidP="00B34308">
      <w:pPr>
        <w:rPr>
          <w:rFonts w:ascii="宋体" w:hAnsi="宋体"/>
          <w:sz w:val="24"/>
          <w:szCs w:val="28"/>
        </w:rPr>
      </w:pPr>
    </w:p>
    <w:p w:rsidR="00B34308" w:rsidRDefault="00B34308" w:rsidP="00B343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956834">
        <w:rPr>
          <w:rFonts w:ascii="宋体" w:hAnsi="宋体" w:hint="eastAsia"/>
          <w:color w:val="000000"/>
          <w:sz w:val="24"/>
        </w:rPr>
        <w:t>请填妥本表，连同企业logo、</w:t>
      </w:r>
      <w:r>
        <w:rPr>
          <w:rFonts w:ascii="宋体" w:hAnsi="宋体" w:hint="eastAsia"/>
          <w:color w:val="000000"/>
          <w:sz w:val="24"/>
        </w:rPr>
        <w:t>照片、文字资料等，</w:t>
      </w:r>
      <w:bookmarkStart w:id="4" w:name="_Hlk58853396"/>
      <w:r>
        <w:rPr>
          <w:rFonts w:ascii="宋体" w:hAnsi="宋体" w:hint="eastAsia"/>
          <w:color w:val="000000"/>
          <w:sz w:val="24"/>
        </w:rPr>
        <w:t>于1月29日前</w:t>
      </w:r>
      <w:bookmarkEnd w:id="4"/>
      <w:proofErr w:type="gramStart"/>
      <w:r>
        <w:rPr>
          <w:rFonts w:ascii="宋体" w:hAnsi="宋体" w:hint="eastAsia"/>
          <w:color w:val="000000"/>
          <w:sz w:val="24"/>
        </w:rPr>
        <w:t>一</w:t>
      </w:r>
      <w:proofErr w:type="gramEnd"/>
      <w:r>
        <w:rPr>
          <w:rFonts w:ascii="宋体" w:hAnsi="宋体" w:hint="eastAsia"/>
          <w:color w:val="000000"/>
          <w:sz w:val="24"/>
        </w:rPr>
        <w:t>并</w:t>
      </w:r>
      <w:r w:rsidRPr="00956834">
        <w:rPr>
          <w:rFonts w:ascii="宋体" w:hAnsi="宋体" w:hint="eastAsia"/>
          <w:color w:val="000000"/>
          <w:sz w:val="24"/>
        </w:rPr>
        <w:t>发至中国</w:t>
      </w:r>
      <w:r>
        <w:rPr>
          <w:rFonts w:ascii="宋体" w:hAnsi="宋体" w:hint="eastAsia"/>
          <w:color w:val="000000"/>
          <w:sz w:val="24"/>
        </w:rPr>
        <w:t>百货商业</w:t>
      </w:r>
      <w:r w:rsidRPr="00956834">
        <w:rPr>
          <w:rFonts w:ascii="宋体" w:hAnsi="宋体" w:hint="eastAsia"/>
          <w:color w:val="000000"/>
          <w:sz w:val="24"/>
        </w:rPr>
        <w:t>协会</w:t>
      </w:r>
      <w:r>
        <w:rPr>
          <w:rFonts w:ascii="宋体" w:hAnsi="宋体" w:hint="eastAsia"/>
          <w:color w:val="000000"/>
          <w:sz w:val="24"/>
        </w:rPr>
        <w:t>。</w:t>
      </w:r>
      <w:r w:rsidRPr="00826B90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联系人: 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史女士，</w:t>
      </w:r>
      <w:r w:rsidRPr="00826B90">
        <w:rPr>
          <w:rFonts w:asciiTheme="minorEastAsia" w:hAnsiTheme="minorEastAsia" w:hint="eastAsia"/>
          <w:sz w:val="24"/>
          <w:szCs w:val="24"/>
          <w:shd w:val="clear" w:color="auto" w:fill="FFFFFF"/>
        </w:rPr>
        <w:t>电话/微信：</w:t>
      </w:r>
      <w:r w:rsidRPr="00346E16">
        <w:rPr>
          <w:rFonts w:asciiTheme="minorEastAsia" w:hAnsiTheme="minorEastAsia"/>
          <w:sz w:val="24"/>
          <w:szCs w:val="24"/>
          <w:shd w:val="clear" w:color="auto" w:fill="FFFFFF"/>
        </w:rPr>
        <w:t>18600906655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，邮箱：</w:t>
      </w:r>
      <w:r w:rsidRPr="00B34308">
        <w:rPr>
          <w:rFonts w:asciiTheme="minorEastAsia" w:hAnsiTheme="minorEastAsia"/>
          <w:sz w:val="24"/>
          <w:szCs w:val="24"/>
          <w:shd w:val="clear" w:color="auto" w:fill="FFFFFF"/>
        </w:rPr>
        <w:t>shihongjie@ccagm.org.cn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。</w:t>
      </w:r>
    </w:p>
    <w:p w:rsidR="00B34308" w:rsidRPr="00B34308" w:rsidRDefault="00B34308" w:rsidP="00B34308">
      <w:pPr>
        <w:ind w:right="210"/>
        <w:jc w:val="left"/>
      </w:pPr>
    </w:p>
    <w:p w:rsidR="00B34308" w:rsidRDefault="00B34308">
      <w:pPr>
        <w:widowControl/>
        <w:jc w:val="left"/>
      </w:pPr>
      <w:r>
        <w:br w:type="page"/>
      </w:r>
    </w:p>
    <w:p w:rsidR="00F47771" w:rsidRDefault="00F47771" w:rsidP="00F47771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附件二：</w:t>
      </w:r>
      <w:r>
        <w:rPr>
          <w:rFonts w:ascii="宋体" w:hAnsi="宋体"/>
          <w:sz w:val="24"/>
        </w:rPr>
        <w:t xml:space="preserve"> </w:t>
      </w:r>
    </w:p>
    <w:p w:rsidR="00F47771" w:rsidRDefault="00F47771" w:rsidP="00F47771">
      <w:pPr>
        <w:spacing w:line="400" w:lineRule="exact"/>
        <w:jc w:val="center"/>
        <w:rPr>
          <w:rFonts w:ascii="宋体" w:hAnsi="宋体"/>
          <w:sz w:val="24"/>
        </w:rPr>
      </w:pPr>
      <w:r w:rsidRPr="00A16BF5">
        <w:rPr>
          <w:rFonts w:asciiTheme="minorEastAsia" w:hAnsiTheme="minorEastAsia" w:hint="eastAsia"/>
          <w:b/>
          <w:bCs/>
          <w:sz w:val="24"/>
          <w:szCs w:val="24"/>
        </w:rPr>
        <w:t>2020年度零售业案例申报表</w:t>
      </w:r>
      <w:r>
        <w:rPr>
          <w:rFonts w:ascii="宋体" w:hAnsi="宋体" w:hint="eastAsia"/>
          <w:sz w:val="24"/>
        </w:rPr>
        <w:t>（品牌商填写）</w:t>
      </w:r>
    </w:p>
    <w:p w:rsidR="00F47771" w:rsidRDefault="00F47771" w:rsidP="00F47771">
      <w:pPr>
        <w:spacing w:line="400" w:lineRule="exact"/>
        <w:jc w:val="center"/>
        <w:rPr>
          <w:rFonts w:ascii="宋体" w:eastAsia="PMingLiU" w:hAnsi="宋体" w:cs="宋体"/>
          <w:b/>
          <w:bCs/>
          <w:sz w:val="28"/>
          <w:szCs w:val="28"/>
          <w:lang w:val="zh-TW" w:eastAsia="zh-T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9"/>
        <w:gridCol w:w="2459"/>
        <w:gridCol w:w="1316"/>
        <w:gridCol w:w="2628"/>
      </w:tblGrid>
      <w:tr w:rsidR="00F47771" w:rsidRPr="00627F9E" w:rsidTr="00B7196B">
        <w:trPr>
          <w:trHeight w:val="459"/>
        </w:trPr>
        <w:tc>
          <w:tcPr>
            <w:tcW w:w="1243" w:type="pct"/>
          </w:tcPr>
          <w:p w:rsidR="00F47771" w:rsidRPr="00627F9E" w:rsidRDefault="00F47771" w:rsidP="00B7196B">
            <w:pPr>
              <w:spacing w:line="360" w:lineRule="auto"/>
              <w:rPr>
                <w:rFonts w:ascii="宋体" w:hAnsi="宋体"/>
                <w:sz w:val="22"/>
              </w:rPr>
            </w:pPr>
            <w:r w:rsidRPr="00627F9E">
              <w:rPr>
                <w:rFonts w:ascii="宋体" w:hAnsi="宋体" w:hint="eastAsia"/>
                <w:sz w:val="22"/>
              </w:rPr>
              <w:t>企业</w:t>
            </w:r>
            <w:r>
              <w:rPr>
                <w:rFonts w:ascii="宋体" w:hAnsi="宋体" w:hint="eastAsia"/>
                <w:sz w:val="22"/>
              </w:rPr>
              <w:t>全</w:t>
            </w:r>
            <w:r w:rsidRPr="00627F9E">
              <w:rPr>
                <w:rFonts w:ascii="宋体" w:hAnsi="宋体" w:hint="eastAsia"/>
                <w:sz w:val="22"/>
              </w:rPr>
              <w:t>称</w:t>
            </w:r>
          </w:p>
        </w:tc>
        <w:tc>
          <w:tcPr>
            <w:tcW w:w="3757" w:type="pct"/>
            <w:gridSpan w:val="3"/>
          </w:tcPr>
          <w:p w:rsidR="00F47771" w:rsidRPr="00627F9E" w:rsidRDefault="00F47771" w:rsidP="00B7196B">
            <w:pPr>
              <w:spacing w:line="360" w:lineRule="auto"/>
              <w:ind w:firstLineChars="200" w:firstLine="440"/>
              <w:rPr>
                <w:rFonts w:ascii="宋体" w:hAnsi="宋体"/>
                <w:sz w:val="22"/>
              </w:rPr>
            </w:pPr>
          </w:p>
        </w:tc>
      </w:tr>
      <w:tr w:rsidR="00F47771" w:rsidRPr="00627F9E" w:rsidTr="00B7196B">
        <w:trPr>
          <w:trHeight w:val="454"/>
        </w:trPr>
        <w:tc>
          <w:tcPr>
            <w:tcW w:w="1243" w:type="pct"/>
          </w:tcPr>
          <w:p w:rsidR="00F47771" w:rsidRPr="00627F9E" w:rsidRDefault="00F47771" w:rsidP="00B7196B">
            <w:pPr>
              <w:spacing w:line="360" w:lineRule="auto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品牌名称</w:t>
            </w:r>
          </w:p>
        </w:tc>
        <w:tc>
          <w:tcPr>
            <w:tcW w:w="1443" w:type="pct"/>
          </w:tcPr>
          <w:p w:rsidR="00F47771" w:rsidRPr="00627F9E" w:rsidRDefault="00F47771" w:rsidP="00B7196B">
            <w:pPr>
              <w:spacing w:line="360" w:lineRule="auto"/>
              <w:ind w:firstLineChars="200" w:firstLine="440"/>
              <w:rPr>
                <w:rFonts w:ascii="宋体" w:hAnsi="宋体"/>
                <w:sz w:val="22"/>
              </w:rPr>
            </w:pPr>
          </w:p>
        </w:tc>
        <w:tc>
          <w:tcPr>
            <w:tcW w:w="772" w:type="pct"/>
          </w:tcPr>
          <w:p w:rsidR="00F47771" w:rsidRPr="0097551D" w:rsidRDefault="00F47771" w:rsidP="00B7196B">
            <w:pPr>
              <w:spacing w:line="360" w:lineRule="auto"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品牌注册地</w:t>
            </w:r>
          </w:p>
        </w:tc>
        <w:tc>
          <w:tcPr>
            <w:tcW w:w="1542" w:type="pct"/>
          </w:tcPr>
          <w:p w:rsidR="00F47771" w:rsidRPr="00627F9E" w:rsidRDefault="00F47771" w:rsidP="00B7196B">
            <w:pPr>
              <w:spacing w:line="360" w:lineRule="auto"/>
              <w:ind w:firstLineChars="200" w:firstLine="440"/>
              <w:rPr>
                <w:rFonts w:ascii="宋体" w:hAnsi="宋体"/>
                <w:sz w:val="22"/>
              </w:rPr>
            </w:pPr>
          </w:p>
        </w:tc>
      </w:tr>
      <w:tr w:rsidR="00F47771" w:rsidRPr="00627F9E" w:rsidTr="00B7196B">
        <w:trPr>
          <w:trHeight w:val="454"/>
        </w:trPr>
        <w:tc>
          <w:tcPr>
            <w:tcW w:w="1243" w:type="pct"/>
          </w:tcPr>
          <w:p w:rsidR="00F47771" w:rsidRPr="00627F9E" w:rsidRDefault="00F47771" w:rsidP="00B7196B">
            <w:pPr>
              <w:spacing w:line="360" w:lineRule="auto"/>
              <w:rPr>
                <w:rFonts w:ascii="宋体" w:hAnsi="宋体"/>
                <w:sz w:val="22"/>
              </w:rPr>
            </w:pPr>
            <w:r w:rsidRPr="00627F9E">
              <w:rPr>
                <w:rFonts w:ascii="宋体" w:hAnsi="宋体" w:hint="eastAsia"/>
                <w:sz w:val="22"/>
              </w:rPr>
              <w:t>联系人</w:t>
            </w:r>
          </w:p>
        </w:tc>
        <w:tc>
          <w:tcPr>
            <w:tcW w:w="1443" w:type="pct"/>
          </w:tcPr>
          <w:p w:rsidR="00F47771" w:rsidRPr="00627F9E" w:rsidRDefault="00F47771" w:rsidP="00B7196B">
            <w:pPr>
              <w:spacing w:line="360" w:lineRule="auto"/>
              <w:ind w:firstLineChars="200" w:firstLine="440"/>
              <w:rPr>
                <w:rFonts w:ascii="宋体" w:hAnsi="宋体"/>
                <w:sz w:val="22"/>
              </w:rPr>
            </w:pPr>
          </w:p>
        </w:tc>
        <w:tc>
          <w:tcPr>
            <w:tcW w:w="772" w:type="pct"/>
          </w:tcPr>
          <w:p w:rsidR="00F47771" w:rsidRPr="00627F9E" w:rsidRDefault="00F47771" w:rsidP="00B7196B">
            <w:pPr>
              <w:spacing w:line="360" w:lineRule="auto"/>
              <w:jc w:val="left"/>
              <w:rPr>
                <w:rFonts w:ascii="宋体" w:hAnsi="宋体"/>
                <w:sz w:val="22"/>
              </w:rPr>
            </w:pPr>
            <w:r w:rsidRPr="0097551D">
              <w:rPr>
                <w:rFonts w:ascii="宋体" w:hAnsi="宋体" w:hint="eastAsia"/>
                <w:sz w:val="22"/>
              </w:rPr>
              <w:t>职务/部门</w:t>
            </w:r>
          </w:p>
        </w:tc>
        <w:tc>
          <w:tcPr>
            <w:tcW w:w="1542" w:type="pct"/>
          </w:tcPr>
          <w:p w:rsidR="00F47771" w:rsidRPr="00627F9E" w:rsidRDefault="00F47771" w:rsidP="00B7196B">
            <w:pPr>
              <w:spacing w:line="360" w:lineRule="auto"/>
              <w:ind w:firstLineChars="200" w:firstLine="440"/>
              <w:rPr>
                <w:rFonts w:ascii="宋体" w:hAnsi="宋体"/>
                <w:sz w:val="22"/>
              </w:rPr>
            </w:pPr>
          </w:p>
        </w:tc>
      </w:tr>
      <w:tr w:rsidR="00F47771" w:rsidRPr="00627F9E" w:rsidTr="00B7196B">
        <w:trPr>
          <w:trHeight w:val="454"/>
        </w:trPr>
        <w:tc>
          <w:tcPr>
            <w:tcW w:w="1243" w:type="pct"/>
          </w:tcPr>
          <w:p w:rsidR="00F47771" w:rsidRPr="00627F9E" w:rsidRDefault="00F47771" w:rsidP="00B7196B">
            <w:pPr>
              <w:spacing w:line="360" w:lineRule="auto"/>
              <w:rPr>
                <w:rFonts w:ascii="宋体" w:hAnsi="宋体"/>
                <w:sz w:val="22"/>
              </w:rPr>
            </w:pPr>
            <w:r w:rsidRPr="00627F9E">
              <w:rPr>
                <w:rFonts w:ascii="宋体" w:hAnsi="宋体" w:hint="eastAsia"/>
                <w:sz w:val="22"/>
              </w:rPr>
              <w:t>办公电话</w:t>
            </w:r>
          </w:p>
        </w:tc>
        <w:tc>
          <w:tcPr>
            <w:tcW w:w="1443" w:type="pct"/>
          </w:tcPr>
          <w:p w:rsidR="00F47771" w:rsidRPr="00627F9E" w:rsidRDefault="00F47771" w:rsidP="00B7196B">
            <w:pPr>
              <w:spacing w:line="360" w:lineRule="auto"/>
              <w:ind w:firstLineChars="200" w:firstLine="440"/>
              <w:rPr>
                <w:rFonts w:ascii="宋体" w:hAnsi="宋体"/>
                <w:sz w:val="22"/>
              </w:rPr>
            </w:pPr>
          </w:p>
        </w:tc>
        <w:tc>
          <w:tcPr>
            <w:tcW w:w="772" w:type="pct"/>
          </w:tcPr>
          <w:p w:rsidR="00F47771" w:rsidRPr="00627F9E" w:rsidRDefault="00F47771" w:rsidP="00B7196B">
            <w:pPr>
              <w:spacing w:line="360" w:lineRule="auto"/>
              <w:jc w:val="left"/>
              <w:rPr>
                <w:rFonts w:ascii="宋体" w:hAnsi="宋体"/>
                <w:sz w:val="22"/>
              </w:rPr>
            </w:pPr>
            <w:r w:rsidRPr="00627F9E">
              <w:rPr>
                <w:rFonts w:ascii="宋体" w:hAnsi="宋体" w:hint="eastAsia"/>
                <w:sz w:val="22"/>
              </w:rPr>
              <w:t>手机</w:t>
            </w:r>
          </w:p>
        </w:tc>
        <w:tc>
          <w:tcPr>
            <w:tcW w:w="1542" w:type="pct"/>
          </w:tcPr>
          <w:p w:rsidR="00F47771" w:rsidRPr="00627F9E" w:rsidRDefault="00F47771" w:rsidP="00B7196B">
            <w:pPr>
              <w:spacing w:line="360" w:lineRule="auto"/>
              <w:ind w:firstLineChars="200" w:firstLine="440"/>
              <w:rPr>
                <w:rFonts w:ascii="宋体" w:hAnsi="宋体"/>
                <w:sz w:val="22"/>
              </w:rPr>
            </w:pPr>
          </w:p>
        </w:tc>
      </w:tr>
      <w:tr w:rsidR="00F47771" w:rsidRPr="00627F9E" w:rsidTr="00B7196B">
        <w:trPr>
          <w:trHeight w:val="454"/>
        </w:trPr>
        <w:tc>
          <w:tcPr>
            <w:tcW w:w="1243" w:type="pct"/>
          </w:tcPr>
          <w:p w:rsidR="00F47771" w:rsidRPr="00627F9E" w:rsidRDefault="00F47771" w:rsidP="00B7196B">
            <w:pPr>
              <w:spacing w:line="360" w:lineRule="auto"/>
              <w:rPr>
                <w:rFonts w:ascii="宋体" w:hAnsi="宋体"/>
                <w:sz w:val="22"/>
              </w:rPr>
            </w:pPr>
            <w:r w:rsidRPr="00627F9E">
              <w:rPr>
                <w:rFonts w:ascii="宋体" w:hAnsi="宋体" w:hint="eastAsia"/>
                <w:sz w:val="22"/>
              </w:rPr>
              <w:t>电子邮箱</w:t>
            </w:r>
          </w:p>
        </w:tc>
        <w:tc>
          <w:tcPr>
            <w:tcW w:w="1443" w:type="pct"/>
          </w:tcPr>
          <w:p w:rsidR="00F47771" w:rsidRPr="00627F9E" w:rsidRDefault="00F47771" w:rsidP="00B7196B">
            <w:pPr>
              <w:spacing w:line="360" w:lineRule="auto"/>
              <w:ind w:firstLineChars="200" w:firstLine="440"/>
              <w:rPr>
                <w:rFonts w:ascii="宋体" w:hAnsi="宋体"/>
                <w:sz w:val="22"/>
              </w:rPr>
            </w:pPr>
          </w:p>
        </w:tc>
        <w:tc>
          <w:tcPr>
            <w:tcW w:w="772" w:type="pct"/>
          </w:tcPr>
          <w:p w:rsidR="00F47771" w:rsidRPr="00627F9E" w:rsidRDefault="00F47771" w:rsidP="00B7196B">
            <w:pPr>
              <w:spacing w:line="360" w:lineRule="auto"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微信</w:t>
            </w:r>
            <w:r w:rsidRPr="00627F9E">
              <w:rPr>
                <w:rFonts w:ascii="宋体" w:hAnsi="宋体" w:hint="eastAsia"/>
                <w:sz w:val="22"/>
              </w:rPr>
              <w:t>号</w:t>
            </w:r>
          </w:p>
        </w:tc>
        <w:tc>
          <w:tcPr>
            <w:tcW w:w="1542" w:type="pct"/>
          </w:tcPr>
          <w:p w:rsidR="00F47771" w:rsidRPr="00627F9E" w:rsidRDefault="00F47771" w:rsidP="00B7196B">
            <w:pPr>
              <w:spacing w:line="360" w:lineRule="auto"/>
              <w:ind w:firstLineChars="200" w:firstLine="440"/>
              <w:rPr>
                <w:rFonts w:ascii="宋体" w:hAnsi="宋体"/>
                <w:sz w:val="22"/>
              </w:rPr>
            </w:pPr>
          </w:p>
        </w:tc>
      </w:tr>
      <w:tr w:rsidR="00F47771" w:rsidRPr="00627F9E" w:rsidTr="00B7196B">
        <w:trPr>
          <w:trHeight w:val="454"/>
        </w:trPr>
        <w:tc>
          <w:tcPr>
            <w:tcW w:w="1243" w:type="pct"/>
          </w:tcPr>
          <w:p w:rsidR="00F47771" w:rsidRPr="00627F9E" w:rsidRDefault="00F47771" w:rsidP="00B7196B">
            <w:pPr>
              <w:spacing w:line="360" w:lineRule="auto"/>
              <w:rPr>
                <w:rFonts w:ascii="宋体" w:hAnsi="宋体"/>
                <w:sz w:val="22"/>
              </w:rPr>
            </w:pPr>
            <w:r w:rsidRPr="00627F9E">
              <w:rPr>
                <w:rFonts w:ascii="宋体" w:hAnsi="宋体" w:hint="eastAsia"/>
                <w:sz w:val="22"/>
              </w:rPr>
              <w:t>通信地址</w:t>
            </w:r>
          </w:p>
        </w:tc>
        <w:tc>
          <w:tcPr>
            <w:tcW w:w="3757" w:type="pct"/>
            <w:gridSpan w:val="3"/>
          </w:tcPr>
          <w:p w:rsidR="00F47771" w:rsidRPr="00627F9E" w:rsidRDefault="00F47771" w:rsidP="00B7196B">
            <w:pPr>
              <w:spacing w:line="360" w:lineRule="auto"/>
              <w:ind w:firstLineChars="200" w:firstLine="440"/>
              <w:rPr>
                <w:rFonts w:ascii="宋体" w:hAnsi="宋体"/>
                <w:sz w:val="22"/>
                <w:szCs w:val="28"/>
              </w:rPr>
            </w:pPr>
          </w:p>
        </w:tc>
      </w:tr>
      <w:tr w:rsidR="00F47771" w:rsidRPr="00CC261B" w:rsidTr="00B7196B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F47771" w:rsidRPr="00CC261B" w:rsidRDefault="00F47771" w:rsidP="00B7196B">
            <w:pPr>
              <w:pStyle w:val="1"/>
              <w:framePr w:wrap="auto" w:yAlign="inline"/>
              <w:spacing w:line="340" w:lineRule="exact"/>
              <w:rPr>
                <w:rFonts w:ascii="宋体" w:hAnsi="宋体" w:cs="宋体"/>
              </w:rPr>
            </w:pPr>
            <w:r w:rsidRPr="00CC261B">
              <w:rPr>
                <w:rFonts w:ascii="宋体" w:hAnsi="宋体" w:cs="宋体" w:hint="eastAsia"/>
                <w:b/>
                <w:bCs/>
                <w:lang w:val="zh-TW" w:eastAsia="zh-TW"/>
              </w:rPr>
              <w:t>所属</w:t>
            </w: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品类</w:t>
            </w:r>
            <w:r w:rsidRPr="00CC261B">
              <w:rPr>
                <w:rFonts w:ascii="宋体" w:hAnsi="宋体" w:cs="宋体" w:hint="eastAsia"/>
                <w:b/>
                <w:bCs/>
                <w:lang w:val="zh-TW" w:eastAsia="zh-TW"/>
              </w:rPr>
              <w:t>：</w:t>
            </w:r>
          </w:p>
          <w:p w:rsidR="00F47771" w:rsidRPr="00CC261B" w:rsidRDefault="00F47771" w:rsidP="00B7196B">
            <w:pPr>
              <w:pStyle w:val="1"/>
              <w:framePr w:wrap="auto" w:yAlign="inline"/>
              <w:spacing w:line="340" w:lineRule="exact"/>
              <w:ind w:firstLineChars="200" w:firstLine="420"/>
              <w:outlineLvl w:val="0"/>
              <w:rPr>
                <w:rFonts w:ascii="宋体" w:hAnsi="宋体" w:cs="宋体"/>
              </w:rPr>
            </w:pPr>
            <w:r w:rsidRPr="00CC261B">
              <w:rPr>
                <w:rFonts w:ascii="Arial Unicode MS" w:eastAsia="Arial Unicode MS" w:hAnsi="Arial Unicode MS" w:hint="eastAsia"/>
              </w:rPr>
              <w:t>⃞</w:t>
            </w:r>
            <w:r w:rsidRPr="007745DE">
              <w:rPr>
                <w:rFonts w:ascii="宋体" w:hAnsi="宋体" w:cs="宋体" w:hint="eastAsia"/>
                <w:lang w:val="zh-TW" w:eastAsia="zh-TW"/>
              </w:rPr>
              <w:t>化妆品</w:t>
            </w:r>
            <w:r w:rsidRPr="007745DE">
              <w:rPr>
                <w:rFonts w:ascii="宋体" w:hAnsi="宋体" w:cs="宋体"/>
                <w:lang w:val="zh-TW" w:eastAsia="zh-TW"/>
              </w:rPr>
              <w:t xml:space="preserve">  </w:t>
            </w:r>
            <w:r>
              <w:rPr>
                <w:rFonts w:ascii="宋体" w:eastAsia="PMingLiU" w:hAnsi="宋体" w:cs="宋体"/>
                <w:lang w:val="zh-TW" w:eastAsia="zh-TW"/>
              </w:rPr>
              <w:t xml:space="preserve"> </w:t>
            </w:r>
            <w:r w:rsidRPr="007745DE">
              <w:rPr>
                <w:rFonts w:ascii="宋体" w:hAnsi="宋体" w:cs="宋体"/>
                <w:lang w:val="zh-TW" w:eastAsia="zh-TW"/>
              </w:rPr>
              <w:t xml:space="preserve">  </w:t>
            </w:r>
            <w:r w:rsidRPr="007745DE">
              <w:rPr>
                <w:rFonts w:ascii="Cambria Math" w:hAnsi="Cambria Math" w:cs="Cambria Math"/>
                <w:lang w:val="zh-TW" w:eastAsia="zh-TW"/>
              </w:rPr>
              <w:t>⃞</w:t>
            </w:r>
            <w:r w:rsidRPr="00CC261B">
              <w:rPr>
                <w:rFonts w:ascii="宋体" w:hAnsi="宋体" w:cs="宋体" w:hint="eastAsia"/>
                <w:lang w:val="zh-TW" w:eastAsia="zh-TW"/>
              </w:rPr>
              <w:t>服饰</w:t>
            </w:r>
            <w:r>
              <w:rPr>
                <w:rFonts w:ascii="宋体" w:hAnsi="宋体" w:cs="宋体" w:hint="eastAsia"/>
                <w:lang w:val="zh-TW" w:eastAsia="zh-TW"/>
              </w:rPr>
              <w:t xml:space="preserve"> </w:t>
            </w:r>
            <w:r w:rsidRPr="007745DE">
              <w:rPr>
                <w:rFonts w:ascii="宋体" w:hAnsi="宋体" w:cs="宋体"/>
                <w:lang w:val="zh-TW" w:eastAsia="zh-TW"/>
              </w:rPr>
              <w:t xml:space="preserve">  </w:t>
            </w:r>
            <w:r w:rsidRPr="00CC261B">
              <w:rPr>
                <w:rFonts w:ascii="宋体" w:hAnsi="宋体" w:cs="宋体" w:hint="eastAsia"/>
                <w:lang w:val="zh-TW" w:eastAsia="zh-TW"/>
              </w:rPr>
              <w:t xml:space="preserve">  </w:t>
            </w:r>
            <w:r w:rsidRPr="007745DE">
              <w:rPr>
                <w:rFonts w:ascii="Cambria Math" w:hAnsi="Cambria Math" w:cs="Cambria Math"/>
                <w:lang w:val="zh-TW" w:eastAsia="zh-TW"/>
              </w:rPr>
              <w:t>⃞</w:t>
            </w:r>
            <w:r w:rsidRPr="007745DE">
              <w:rPr>
                <w:rFonts w:ascii="宋体" w:hAnsi="宋体" w:cs="宋体" w:hint="eastAsia"/>
                <w:lang w:val="zh-TW" w:eastAsia="zh-TW"/>
              </w:rPr>
              <w:t xml:space="preserve">珠宝配饰 </w:t>
            </w:r>
            <w:r w:rsidRPr="007745DE">
              <w:rPr>
                <w:rFonts w:ascii="宋体" w:hAnsi="宋体" w:cs="宋体"/>
                <w:lang w:val="zh-TW" w:eastAsia="zh-TW"/>
              </w:rPr>
              <w:t xml:space="preserve"> </w:t>
            </w:r>
            <w:r w:rsidRPr="00CC261B">
              <w:rPr>
                <w:rFonts w:ascii="宋体" w:hAnsi="宋体" w:cs="宋体" w:hint="eastAsia"/>
                <w:lang w:val="zh-TW" w:eastAsia="zh-TW"/>
              </w:rPr>
              <w:t xml:space="preserve">  </w:t>
            </w:r>
            <w:r w:rsidRPr="007745DE">
              <w:rPr>
                <w:rFonts w:ascii="Cambria Math" w:hAnsi="Cambria Math" w:cs="Cambria Math"/>
                <w:lang w:val="zh-TW" w:eastAsia="zh-TW"/>
              </w:rPr>
              <w:t>⃞</w:t>
            </w:r>
            <w:r w:rsidRPr="00CC261B">
              <w:rPr>
                <w:rFonts w:ascii="宋体" w:hAnsi="宋体" w:cs="宋体" w:hint="eastAsia"/>
                <w:lang w:val="zh-TW" w:eastAsia="zh-TW"/>
              </w:rPr>
              <w:t>鞋履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eastAsia="PMingLiU" w:hAnsi="宋体" w:cs="宋体"/>
                <w:lang w:val="zh-TW" w:eastAsia="zh-TW"/>
              </w:rPr>
              <w:t xml:space="preserve">  </w:t>
            </w:r>
            <w:r w:rsidRPr="00CC261B">
              <w:rPr>
                <w:rFonts w:ascii="宋体" w:hAnsi="宋体" w:cs="宋体" w:hint="eastAsia"/>
                <w:lang w:val="zh-TW"/>
              </w:rPr>
              <w:t xml:space="preserve">  </w:t>
            </w:r>
            <w:r w:rsidRPr="00CC261B">
              <w:rPr>
                <w:rFonts w:ascii="Arial Unicode MS" w:eastAsia="Arial Unicode MS" w:hAnsi="Arial Unicode MS" w:hint="eastAsia"/>
              </w:rPr>
              <w:t>⃞</w:t>
            </w:r>
            <w:r w:rsidRPr="00CC261B">
              <w:rPr>
                <w:rFonts w:ascii="宋体" w:hAnsi="宋体" w:cs="宋体" w:hint="eastAsia"/>
                <w:lang w:val="zh-TW" w:eastAsia="zh-TW"/>
              </w:rPr>
              <w:t>箱包</w:t>
            </w:r>
            <w:r w:rsidRPr="00CC261B"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eastAsia="PMingLiU" w:hAnsi="宋体" w:cs="宋体"/>
                <w:lang w:val="zh-TW" w:eastAsia="zh-TW"/>
              </w:rPr>
              <w:t xml:space="preserve"> </w:t>
            </w:r>
            <w:r w:rsidRPr="00CC261B">
              <w:rPr>
                <w:rFonts w:ascii="宋体" w:hAnsi="宋体" w:cs="宋体" w:hint="eastAsia"/>
                <w:lang w:val="zh-TW"/>
              </w:rPr>
              <w:t xml:space="preserve">  </w:t>
            </w:r>
            <w:r w:rsidRPr="00CC261B">
              <w:rPr>
                <w:rFonts w:ascii="Arial Unicode MS" w:eastAsia="Arial Unicode MS" w:hAnsi="Arial Unicode MS" w:hint="eastAsia"/>
              </w:rPr>
              <w:t>⃞</w:t>
            </w:r>
            <w:r w:rsidRPr="00CC261B">
              <w:rPr>
                <w:rFonts w:ascii="宋体" w:hAnsi="宋体" w:cs="宋体" w:hint="eastAsia"/>
                <w:lang w:val="zh-TW" w:eastAsia="zh-TW"/>
              </w:rPr>
              <w:t>儿童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eastAsia="PMingLiU" w:hAnsi="宋体" w:cs="宋体"/>
                <w:lang w:val="zh-TW" w:eastAsia="zh-TW"/>
              </w:rPr>
              <w:t xml:space="preserve"> </w:t>
            </w:r>
            <w:r w:rsidRPr="00CC261B">
              <w:rPr>
                <w:rFonts w:ascii="宋体" w:hAnsi="宋体" w:cs="宋体" w:hint="eastAsia"/>
                <w:lang w:val="zh-TW"/>
              </w:rPr>
              <w:t xml:space="preserve">   </w:t>
            </w:r>
            <w:r w:rsidRPr="00CC261B">
              <w:rPr>
                <w:rFonts w:ascii="Arial Unicode MS" w:eastAsia="Arial Unicode MS" w:hAnsi="Arial Unicode MS" w:hint="eastAsia"/>
              </w:rPr>
              <w:t>⃞</w:t>
            </w:r>
            <w:r w:rsidRPr="00CC261B">
              <w:rPr>
                <w:rFonts w:ascii="宋体" w:hAnsi="宋体" w:cs="宋体" w:hint="eastAsia"/>
                <w:lang w:val="zh-TW" w:eastAsia="zh-TW"/>
              </w:rPr>
              <w:t>餐饮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eastAsia="PMingLiU" w:hAnsi="宋体" w:cs="宋体"/>
                <w:lang w:val="zh-TW" w:eastAsia="zh-TW"/>
              </w:rPr>
              <w:t xml:space="preserve"> </w:t>
            </w:r>
            <w:r w:rsidRPr="00CC261B">
              <w:rPr>
                <w:rFonts w:ascii="宋体" w:hAnsi="宋体" w:cs="宋体"/>
              </w:rPr>
              <w:t xml:space="preserve">  </w:t>
            </w:r>
            <w:r w:rsidRPr="00CC261B">
              <w:rPr>
                <w:rFonts w:ascii="Arial Unicode MS" w:eastAsia="Arial Unicode MS" w:hAnsi="Arial Unicode MS" w:hint="eastAsia"/>
              </w:rPr>
              <w:t>⃞</w:t>
            </w:r>
            <w:r w:rsidRPr="00CC261B">
              <w:rPr>
                <w:rFonts w:ascii="宋体" w:hAnsi="宋体" w:cs="宋体" w:hint="eastAsia"/>
                <w:lang w:val="zh-TW" w:eastAsia="zh-TW"/>
              </w:rPr>
              <w:t>家居生活</w:t>
            </w:r>
            <w:r w:rsidRPr="00CC261B"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</w:p>
          <w:p w:rsidR="00F47771" w:rsidRPr="00CC261B" w:rsidRDefault="00F47771" w:rsidP="00B7196B">
            <w:pPr>
              <w:spacing w:line="400" w:lineRule="exact"/>
              <w:ind w:firstLineChars="200" w:firstLine="420"/>
              <w:jc w:val="left"/>
              <w:rPr>
                <w:rFonts w:ascii="黑体" w:eastAsia="黑体" w:hAnsi="黑体"/>
                <w:b/>
                <w:color w:val="FFFFFF"/>
                <w:sz w:val="22"/>
              </w:rPr>
            </w:pPr>
            <w:r w:rsidRPr="00CC261B">
              <w:rPr>
                <w:rFonts w:ascii="Arial Unicode MS" w:eastAsia="Arial Unicode MS" w:hAnsi="Arial Unicode MS" w:hint="eastAsia"/>
              </w:rPr>
              <w:t>⃞</w:t>
            </w:r>
            <w:r w:rsidRPr="00CC261B">
              <w:rPr>
                <w:rFonts w:ascii="宋体" w:hAnsi="宋体" w:cs="宋体"/>
                <w:lang w:val="zh-TW" w:eastAsia="zh-TW"/>
              </w:rPr>
              <w:t>3C</w:t>
            </w:r>
            <w:r w:rsidRPr="00CC261B">
              <w:rPr>
                <w:rFonts w:ascii="宋体" w:hAnsi="宋体" w:cs="宋体" w:hint="eastAsia"/>
                <w:lang w:val="zh-TW" w:eastAsia="zh-TW"/>
              </w:rPr>
              <w:t>数码</w:t>
            </w:r>
            <w:r>
              <w:rPr>
                <w:rFonts w:ascii="宋体" w:hAnsi="宋体" w:cs="宋体" w:hint="eastAsia"/>
                <w:lang w:val="zh-TW"/>
              </w:rPr>
              <w:t xml:space="preserve">  </w:t>
            </w:r>
            <w:r w:rsidRPr="00CC261B">
              <w:rPr>
                <w:rFonts w:ascii="宋体" w:hAnsi="宋体" w:cs="宋体" w:hint="eastAsia"/>
              </w:rPr>
              <w:t xml:space="preserve">  </w:t>
            </w:r>
            <w:r w:rsidRPr="00CC261B">
              <w:rPr>
                <w:rFonts w:ascii="Arial Unicode MS" w:eastAsia="Arial Unicode MS" w:hAnsi="Arial Unicode MS" w:hint="eastAsia"/>
              </w:rPr>
              <w:t>⃞</w:t>
            </w:r>
            <w:r w:rsidRPr="00CC261B">
              <w:rPr>
                <w:rFonts w:ascii="宋体" w:hAnsi="宋体" w:cs="宋体" w:hint="eastAsia"/>
              </w:rPr>
              <w:t>教育培训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 xml:space="preserve"> </w:t>
            </w:r>
            <w:r w:rsidRPr="00CC261B">
              <w:rPr>
                <w:rFonts w:ascii="宋体" w:hAnsi="宋体" w:cs="宋体"/>
              </w:rPr>
              <w:t xml:space="preserve">  </w:t>
            </w:r>
            <w:r w:rsidRPr="00CC261B">
              <w:rPr>
                <w:rFonts w:ascii="Arial Unicode MS" w:eastAsia="Arial Unicode MS" w:hAnsi="Arial Unicode MS" w:hint="eastAsia"/>
              </w:rPr>
              <w:t>⃞</w:t>
            </w:r>
            <w:r w:rsidRPr="00CC261B">
              <w:rPr>
                <w:rFonts w:ascii="宋体" w:hAnsi="宋体" w:cs="宋体" w:hint="eastAsia"/>
              </w:rPr>
              <w:t>书店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 xml:space="preserve">  </w:t>
            </w:r>
            <w:r w:rsidRPr="00CC261B">
              <w:rPr>
                <w:rFonts w:ascii="宋体" w:hAnsi="宋体" w:cs="宋体"/>
              </w:rPr>
              <w:t xml:space="preserve">  </w:t>
            </w:r>
            <w:r w:rsidRPr="00CC261B">
              <w:rPr>
                <w:rFonts w:ascii="Arial Unicode MS" w:eastAsia="Arial Unicode MS" w:hAnsi="Arial Unicode MS" w:hint="eastAsia"/>
              </w:rPr>
              <w:t>⃞</w:t>
            </w:r>
            <w:r w:rsidRPr="00CC261B">
              <w:rPr>
                <w:rFonts w:ascii="宋体" w:hAnsi="宋体" w:cs="宋体" w:hint="eastAsia"/>
              </w:rPr>
              <w:t>文创体验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 xml:space="preserve">  </w:t>
            </w:r>
            <w:r w:rsidRPr="00CC261B">
              <w:rPr>
                <w:rFonts w:ascii="宋体" w:hAnsi="宋体" w:cs="宋体"/>
              </w:rPr>
              <w:t xml:space="preserve">  </w:t>
            </w:r>
            <w:r w:rsidRPr="00CC261B">
              <w:rPr>
                <w:rFonts w:ascii="Arial Unicode MS" w:eastAsia="Arial Unicode MS" w:hAnsi="Arial Unicode MS" w:hint="eastAsia"/>
              </w:rPr>
              <w:t>⃞</w:t>
            </w:r>
            <w:r w:rsidRPr="00CC261B">
              <w:rPr>
                <w:rFonts w:ascii="宋体" w:hAnsi="宋体" w:cs="宋体" w:hint="eastAsia"/>
                <w:lang w:val="zh-TW" w:eastAsia="zh-TW"/>
              </w:rPr>
              <w:t>其他</w:t>
            </w:r>
            <w:r w:rsidRPr="00CC261B">
              <w:rPr>
                <w:rFonts w:ascii="宋体" w:hAnsi="宋体" w:cs="宋体"/>
                <w:u w:val="single"/>
              </w:rPr>
              <w:t xml:space="preserve">                </w:t>
            </w:r>
            <w:r w:rsidRPr="00CC261B">
              <w:rPr>
                <w:rFonts w:ascii="宋体" w:hAnsi="宋体" w:cs="宋体" w:hint="eastAsia"/>
                <w:lang w:val="zh-TW" w:eastAsia="zh-TW"/>
              </w:rPr>
              <w:t>；</w:t>
            </w:r>
          </w:p>
        </w:tc>
      </w:tr>
      <w:tr w:rsidR="00F47771" w:rsidRPr="00627F9E" w:rsidTr="00B7196B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F47771" w:rsidRDefault="00F47771" w:rsidP="00B7196B">
            <w:pPr>
              <w:pStyle w:val="1"/>
              <w:framePr w:wrap="auto" w:yAlign="inline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主要业绩：</w:t>
            </w:r>
          </w:p>
          <w:p w:rsidR="00F47771" w:rsidRPr="00446EBC" w:rsidRDefault="00F47771" w:rsidP="00B7196B">
            <w:pPr>
              <w:pStyle w:val="1"/>
              <w:framePr w:wrap="auto" w:yAlign="inline"/>
              <w:rPr>
                <w:rFonts w:ascii="宋体" w:eastAsiaTheme="minorEastAsia" w:hAnsi="宋体" w:cs="宋体"/>
                <w:bCs/>
                <w:lang w:val="zh-TW"/>
              </w:rPr>
            </w:pPr>
            <w:r w:rsidRPr="00446EBC">
              <w:rPr>
                <w:rFonts w:ascii="宋体" w:hAnsi="宋体" w:cs="宋体" w:hint="eastAsia"/>
                <w:bCs/>
                <w:lang w:val="zh-TW" w:eastAsia="zh-TW"/>
              </w:rPr>
              <w:t>销售额</w:t>
            </w:r>
            <w:r w:rsidRPr="00446EBC">
              <w:rPr>
                <w:rFonts w:ascii="宋体" w:hAnsi="宋体" w:cs="宋体" w:hint="eastAsia"/>
                <w:bCs/>
                <w:lang w:val="zh-TW"/>
              </w:rPr>
              <w:t>：</w:t>
            </w:r>
            <w:r w:rsidRPr="00446EBC">
              <w:rPr>
                <w:rFonts w:ascii="宋体" w:hAnsi="宋体" w:cs="宋体"/>
                <w:bCs/>
              </w:rPr>
              <w:t>20</w:t>
            </w:r>
            <w:r>
              <w:rPr>
                <w:rFonts w:ascii="宋体" w:hAnsi="宋体" w:cs="宋体" w:hint="eastAsia"/>
                <w:bCs/>
              </w:rPr>
              <w:t>20</w:t>
            </w:r>
            <w:r w:rsidRPr="00446EBC">
              <w:rPr>
                <w:rFonts w:ascii="宋体" w:hAnsi="宋体" w:cs="宋体" w:hint="eastAsia"/>
                <w:bCs/>
                <w:lang w:val="zh-TW" w:eastAsia="zh-TW"/>
              </w:rPr>
              <w:t>年度</w:t>
            </w:r>
            <w:r w:rsidRPr="00446EBC">
              <w:rPr>
                <w:rFonts w:ascii="宋体" w:hAnsi="宋体" w:cs="宋体" w:hint="eastAsia"/>
                <w:bCs/>
                <w:lang w:val="zh-TW"/>
              </w:rPr>
              <w:t xml:space="preserve"> </w:t>
            </w:r>
            <w:r w:rsidRPr="00446EBC">
              <w:rPr>
                <w:rFonts w:ascii="宋体" w:eastAsia="PMingLiU" w:hAnsi="宋体" w:cs="宋体"/>
                <w:bCs/>
                <w:u w:val="single"/>
                <w:lang w:val="zh-TW" w:eastAsia="zh-TW"/>
              </w:rPr>
              <w:t xml:space="preserve">         </w:t>
            </w:r>
            <w:r w:rsidRPr="00446EBC">
              <w:rPr>
                <w:rFonts w:ascii="宋体" w:eastAsiaTheme="minorEastAsia" w:hAnsi="宋体" w:cs="宋体"/>
                <w:bCs/>
                <w:lang w:val="zh-TW"/>
              </w:rPr>
              <w:t xml:space="preserve"> </w:t>
            </w:r>
            <w:r w:rsidRPr="00446EBC">
              <w:rPr>
                <w:rFonts w:ascii="宋体" w:eastAsiaTheme="minorEastAsia" w:hAnsi="宋体" w:cs="宋体" w:hint="eastAsia"/>
                <w:bCs/>
                <w:lang w:val="zh-TW"/>
              </w:rPr>
              <w:t>万元；增幅</w:t>
            </w:r>
            <w:r w:rsidRPr="00446EBC">
              <w:rPr>
                <w:rFonts w:ascii="宋体" w:eastAsiaTheme="minorEastAsia" w:hAnsi="宋体" w:cs="宋体" w:hint="eastAsia"/>
                <w:bCs/>
                <w:u w:val="single"/>
                <w:lang w:val="zh-TW"/>
              </w:rPr>
              <w:t xml:space="preserve"> </w:t>
            </w:r>
            <w:r w:rsidRPr="00446EBC">
              <w:rPr>
                <w:rFonts w:ascii="宋体" w:eastAsia="PMingLiU" w:hAnsi="宋体" w:cs="宋体"/>
                <w:bCs/>
                <w:u w:val="single"/>
                <w:lang w:val="zh-TW" w:eastAsia="zh-TW"/>
              </w:rPr>
              <w:t xml:space="preserve">      </w:t>
            </w:r>
            <w:r w:rsidRPr="00446EBC">
              <w:rPr>
                <w:rFonts w:ascii="宋体" w:eastAsiaTheme="minorEastAsia" w:hAnsi="宋体" w:cs="宋体" w:hint="eastAsia"/>
                <w:bCs/>
                <w:lang w:val="zh-TW"/>
              </w:rPr>
              <w:t>%；预计2</w:t>
            </w:r>
            <w:r w:rsidRPr="00446EBC">
              <w:rPr>
                <w:rFonts w:ascii="宋体" w:eastAsia="PMingLiU" w:hAnsi="宋体" w:cs="宋体"/>
                <w:bCs/>
                <w:lang w:val="zh-TW" w:eastAsia="zh-TW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bCs/>
                <w:lang w:val="zh-TW" w:eastAsia="zh-TW"/>
              </w:rPr>
              <w:t>21</w:t>
            </w:r>
            <w:r w:rsidRPr="00446EBC">
              <w:rPr>
                <w:rFonts w:ascii="宋体" w:eastAsiaTheme="minorEastAsia" w:hAnsi="宋体" w:cs="宋体" w:hint="eastAsia"/>
                <w:bCs/>
                <w:lang w:val="zh-TW"/>
              </w:rPr>
              <w:t>年增幅</w:t>
            </w:r>
            <w:r w:rsidRPr="00446EBC">
              <w:rPr>
                <w:rFonts w:ascii="宋体" w:eastAsiaTheme="minorEastAsia" w:hAnsi="宋体" w:cs="宋体" w:hint="eastAsia"/>
                <w:bCs/>
                <w:u w:val="single"/>
                <w:lang w:val="zh-TW"/>
              </w:rPr>
              <w:t xml:space="preserve"> </w:t>
            </w:r>
            <w:r w:rsidRPr="00446EBC">
              <w:rPr>
                <w:rFonts w:ascii="宋体" w:eastAsiaTheme="minorEastAsia" w:hAnsi="宋体" w:cs="宋体"/>
                <w:bCs/>
                <w:u w:val="single"/>
                <w:lang w:val="zh-TW"/>
              </w:rPr>
              <w:t xml:space="preserve">        </w:t>
            </w:r>
            <w:r w:rsidRPr="00446EBC">
              <w:rPr>
                <w:rFonts w:ascii="宋体" w:eastAsiaTheme="minorEastAsia" w:hAnsi="宋体" w:cs="宋体" w:hint="eastAsia"/>
                <w:bCs/>
                <w:lang w:val="zh-TW"/>
              </w:rPr>
              <w:t>%</w:t>
            </w:r>
          </w:p>
          <w:p w:rsidR="00F47771" w:rsidRPr="00446EBC" w:rsidRDefault="00F47771" w:rsidP="00B7196B">
            <w:pPr>
              <w:pStyle w:val="1"/>
              <w:framePr w:wrap="auto" w:yAlign="inline"/>
              <w:rPr>
                <w:rFonts w:ascii="宋体" w:eastAsia="PMingLiU" w:hAnsi="宋体" w:cs="宋体"/>
                <w:bCs/>
                <w:lang w:val="zh-TW" w:eastAsia="zh-TW"/>
              </w:rPr>
            </w:pPr>
            <w:r w:rsidRPr="00446EBC">
              <w:rPr>
                <w:rFonts w:ascii="宋体" w:eastAsiaTheme="minorEastAsia" w:hAnsi="宋体" w:cs="宋体" w:hint="eastAsia"/>
                <w:bCs/>
                <w:lang w:val="zh-TW"/>
              </w:rPr>
              <w:t>门店数量（含专柜）：2</w:t>
            </w:r>
            <w:r w:rsidRPr="00446EBC">
              <w:rPr>
                <w:rFonts w:ascii="宋体" w:eastAsiaTheme="minorEastAsia" w:hAnsi="宋体" w:cs="宋体"/>
                <w:bCs/>
                <w:lang w:val="zh-TW"/>
              </w:rPr>
              <w:t>0</w:t>
            </w:r>
            <w:r>
              <w:rPr>
                <w:rFonts w:ascii="宋体" w:eastAsiaTheme="minorEastAsia" w:hAnsi="宋体" w:cs="宋体" w:hint="eastAsia"/>
                <w:bCs/>
                <w:lang w:val="zh-TW"/>
              </w:rPr>
              <w:t>20</w:t>
            </w:r>
            <w:r w:rsidRPr="00446EBC">
              <w:rPr>
                <w:rFonts w:ascii="宋体" w:eastAsiaTheme="minorEastAsia" w:hAnsi="宋体" w:cs="宋体" w:hint="eastAsia"/>
                <w:bCs/>
                <w:lang w:val="zh-TW"/>
              </w:rPr>
              <w:t>年</w:t>
            </w:r>
            <w:r w:rsidRPr="00446EBC">
              <w:rPr>
                <w:rFonts w:ascii="宋体" w:eastAsiaTheme="minorEastAsia" w:hAnsi="宋体" w:cs="宋体" w:hint="eastAsia"/>
                <w:bCs/>
                <w:u w:val="single"/>
                <w:lang w:val="zh-TW"/>
              </w:rPr>
              <w:t xml:space="preserve"> </w:t>
            </w:r>
            <w:r w:rsidRPr="00446EBC">
              <w:rPr>
                <w:rFonts w:ascii="宋体" w:eastAsiaTheme="minorEastAsia" w:hAnsi="宋体" w:cs="宋体"/>
                <w:bCs/>
                <w:u w:val="single"/>
                <w:lang w:val="zh-TW"/>
              </w:rPr>
              <w:t xml:space="preserve">   </w:t>
            </w:r>
            <w:r w:rsidRPr="00446EBC">
              <w:rPr>
                <w:rFonts w:ascii="宋体" w:eastAsia="PMingLiU" w:hAnsi="宋体" w:cs="宋体"/>
                <w:bCs/>
                <w:u w:val="single"/>
                <w:lang w:val="zh-TW" w:eastAsia="zh-TW"/>
              </w:rPr>
              <w:t xml:space="preserve">    </w:t>
            </w:r>
            <w:r w:rsidRPr="00446EBC">
              <w:rPr>
                <w:rFonts w:ascii="宋体" w:eastAsiaTheme="minorEastAsia" w:hAnsi="宋体" w:cs="宋体"/>
                <w:bCs/>
                <w:u w:val="single"/>
                <w:lang w:val="zh-TW"/>
              </w:rPr>
              <w:t xml:space="preserve">   </w:t>
            </w:r>
            <w:r w:rsidRPr="00446EBC">
              <w:rPr>
                <w:rFonts w:ascii="宋体" w:eastAsiaTheme="minorEastAsia" w:hAnsi="宋体" w:cs="宋体" w:hint="eastAsia"/>
                <w:bCs/>
                <w:lang w:val="zh-TW"/>
              </w:rPr>
              <w:t>个；</w:t>
            </w:r>
            <w:r>
              <w:rPr>
                <w:rFonts w:ascii="宋体" w:eastAsiaTheme="minorEastAsia" w:hAnsi="宋体" w:cs="宋体" w:hint="eastAsia"/>
                <w:bCs/>
                <w:lang w:val="zh-TW"/>
              </w:rPr>
              <w:t>预计</w:t>
            </w:r>
            <w:r w:rsidRPr="00446EBC">
              <w:rPr>
                <w:rFonts w:ascii="宋体" w:eastAsiaTheme="minorEastAsia" w:hAnsi="宋体" w:cs="宋体" w:hint="eastAsia"/>
                <w:bCs/>
                <w:lang w:val="zh-TW"/>
              </w:rPr>
              <w:t>2</w:t>
            </w:r>
            <w:r w:rsidRPr="00446EBC">
              <w:rPr>
                <w:rFonts w:ascii="宋体" w:eastAsia="PMingLiU" w:hAnsi="宋体" w:cs="宋体"/>
                <w:bCs/>
                <w:lang w:val="zh-TW" w:eastAsia="zh-TW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bCs/>
                <w:lang w:val="zh-TW" w:eastAsia="zh-TW"/>
              </w:rPr>
              <w:t>21</w:t>
            </w:r>
            <w:r w:rsidRPr="00446EBC">
              <w:rPr>
                <w:rFonts w:ascii="宋体" w:eastAsiaTheme="minorEastAsia" w:hAnsi="宋体" w:cs="宋体" w:hint="eastAsia"/>
                <w:bCs/>
                <w:lang w:val="zh-TW"/>
              </w:rPr>
              <w:t>年</w:t>
            </w:r>
            <w:r w:rsidRPr="00446EBC">
              <w:rPr>
                <w:rFonts w:ascii="宋体" w:eastAsia="PMingLiU" w:hAnsi="宋体" w:cs="宋体"/>
                <w:bCs/>
                <w:u w:val="single"/>
                <w:lang w:val="zh-TW" w:eastAsia="zh-TW"/>
              </w:rPr>
              <w:t xml:space="preserve">           </w:t>
            </w:r>
            <w:r w:rsidRPr="00446EBC">
              <w:rPr>
                <w:rFonts w:ascii="宋体" w:eastAsiaTheme="minorEastAsia" w:hAnsi="宋体" w:cs="宋体" w:hint="eastAsia"/>
                <w:bCs/>
                <w:lang w:val="zh-TW"/>
              </w:rPr>
              <w:t xml:space="preserve">个 </w:t>
            </w:r>
          </w:p>
          <w:p w:rsidR="00F47771" w:rsidRPr="00956834" w:rsidRDefault="00F47771" w:rsidP="00B7196B">
            <w:pPr>
              <w:pStyle w:val="1"/>
              <w:framePr w:wrap="auto" w:yAlign="inline"/>
              <w:rPr>
                <w:rFonts w:ascii="宋体" w:eastAsia="PMingLiU" w:hAnsi="宋体" w:cs="宋体"/>
                <w:lang w:eastAsia="zh-TW"/>
              </w:rPr>
            </w:pPr>
          </w:p>
        </w:tc>
      </w:tr>
      <w:tr w:rsidR="00F47771" w:rsidRPr="00627F9E" w:rsidTr="00B7196B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F47771" w:rsidRDefault="00F47771" w:rsidP="00B7196B">
            <w:pPr>
              <w:pStyle w:val="1"/>
              <w:framePr w:wrap="auto" w:yAlign="inline"/>
              <w:rPr>
                <w:rFonts w:ascii="宋体" w:eastAsia="PMingLiU" w:hAnsi="宋体" w:cs="宋体"/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企业简介：</w:t>
            </w:r>
          </w:p>
          <w:p w:rsidR="00F47771" w:rsidRDefault="00F47771" w:rsidP="00B7196B">
            <w:pPr>
              <w:pStyle w:val="1"/>
              <w:framePr w:wrap="auto" w:yAlign="inline"/>
              <w:rPr>
                <w:rFonts w:ascii="黑体" w:eastAsia="黑体" w:hAnsi="黑体"/>
                <w:b/>
                <w:color w:val="FFFFFF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lang w:val="zh-TW"/>
              </w:rPr>
              <w:t>（企业介绍资料在</w:t>
            </w:r>
            <w:r>
              <w:rPr>
                <w:rFonts w:ascii="宋体" w:eastAsia="PMingLiU" w:hAnsi="宋体" w:cs="宋体"/>
                <w:b/>
                <w:bCs/>
                <w:lang w:val="zh-TW" w:eastAsia="zh-TW"/>
              </w:rPr>
              <w:t>1000</w:t>
            </w:r>
            <w:r>
              <w:rPr>
                <w:rFonts w:ascii="宋体" w:eastAsiaTheme="minorEastAsia" w:hAnsi="宋体" w:cs="宋体" w:hint="eastAsia"/>
                <w:b/>
                <w:bCs/>
                <w:lang w:val="zh-TW"/>
              </w:rPr>
              <w:t>字以内，连同品牌L</w:t>
            </w:r>
            <w:r>
              <w:rPr>
                <w:rFonts w:ascii="宋体" w:eastAsia="PMingLiU" w:hAnsi="宋体" w:cs="宋体"/>
                <w:b/>
                <w:bCs/>
                <w:lang w:val="zh-TW" w:eastAsia="zh-TW"/>
              </w:rPr>
              <w:t>OGO</w:t>
            </w:r>
            <w:r>
              <w:rPr>
                <w:rFonts w:ascii="宋体" w:eastAsiaTheme="minorEastAsia" w:hAnsi="宋体" w:cs="宋体" w:hint="eastAsia"/>
                <w:b/>
                <w:bCs/>
                <w:lang w:val="zh-TW"/>
              </w:rPr>
              <w:t>请</w:t>
            </w:r>
            <w:r>
              <w:rPr>
                <w:rFonts w:ascii="宋体" w:hAnsi="宋体" w:cs="宋体" w:hint="eastAsia"/>
                <w:b/>
                <w:bCs/>
              </w:rPr>
              <w:t>另附</w:t>
            </w:r>
            <w:r>
              <w:rPr>
                <w:rFonts w:ascii="宋体" w:hAnsi="宋体" w:cs="宋体" w:hint="eastAsia"/>
                <w:b/>
                <w:bCs/>
                <w:lang w:val="zh-TW"/>
              </w:rPr>
              <w:t>）</w:t>
            </w:r>
            <w:r w:rsidRPr="00CC261B">
              <w:rPr>
                <w:rFonts w:ascii="黑体" w:eastAsia="黑体" w:hAnsi="黑体" w:hint="eastAsia"/>
                <w:b/>
                <w:color w:val="FFFFFF"/>
                <w:sz w:val="22"/>
              </w:rPr>
              <w:t>度CCFA零售创新奖</w:t>
            </w:r>
            <w:r>
              <w:rPr>
                <w:rFonts w:ascii="黑体" w:eastAsia="黑体" w:hAnsi="黑体" w:hint="eastAsia"/>
                <w:b/>
                <w:color w:val="FFFFFF"/>
                <w:sz w:val="22"/>
              </w:rPr>
              <w:t xml:space="preserve"> </w:t>
            </w:r>
          </w:p>
          <w:p w:rsidR="00F47771" w:rsidRDefault="00F47771" w:rsidP="00B7196B">
            <w:pPr>
              <w:pStyle w:val="1"/>
              <w:framePr w:wrap="auto" w:yAlign="inline"/>
              <w:rPr>
                <w:rFonts w:ascii="黑体" w:eastAsia="黑体" w:hAnsi="黑体"/>
                <w:b/>
                <w:color w:val="FFFFFF"/>
                <w:sz w:val="18"/>
                <w:szCs w:val="18"/>
              </w:rPr>
            </w:pPr>
          </w:p>
          <w:p w:rsidR="00F47771" w:rsidRDefault="00F47771" w:rsidP="00B7196B">
            <w:pPr>
              <w:pStyle w:val="1"/>
              <w:framePr w:wrap="auto" w:yAlign="inline"/>
              <w:rPr>
                <w:rFonts w:ascii="黑体" w:eastAsia="黑体" w:hAnsi="黑体"/>
                <w:b/>
                <w:color w:val="FFFFFF"/>
                <w:sz w:val="18"/>
                <w:szCs w:val="18"/>
              </w:rPr>
            </w:pPr>
          </w:p>
          <w:p w:rsidR="00F47771" w:rsidRDefault="00F47771" w:rsidP="00B7196B">
            <w:pPr>
              <w:pStyle w:val="1"/>
              <w:framePr w:wrap="auto" w:yAlign="inline"/>
              <w:rPr>
                <w:rFonts w:ascii="黑体" w:eastAsia="黑体" w:hAnsi="黑体"/>
                <w:b/>
                <w:color w:val="FFFFFF"/>
                <w:sz w:val="18"/>
                <w:szCs w:val="18"/>
              </w:rPr>
            </w:pPr>
          </w:p>
          <w:p w:rsidR="00F47771" w:rsidRPr="00CC261B" w:rsidRDefault="00F47771" w:rsidP="00B7196B">
            <w:pPr>
              <w:pStyle w:val="1"/>
              <w:framePr w:wrap="auto" w:yAlign="inline"/>
              <w:rPr>
                <w:rFonts w:ascii="黑体" w:eastAsia="黑体" w:hAnsi="黑体"/>
                <w:b/>
                <w:color w:val="FFFFFF"/>
                <w:sz w:val="18"/>
                <w:szCs w:val="18"/>
              </w:rPr>
            </w:pPr>
          </w:p>
        </w:tc>
      </w:tr>
      <w:tr w:rsidR="00F47771" w:rsidRPr="00627F9E" w:rsidTr="00B7196B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F47771" w:rsidRDefault="00F47771" w:rsidP="00B7196B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  <w:r>
              <w:rPr>
                <w:rFonts w:ascii="宋体" w:hAnsi="宋体" w:cs="宋体" w:hint="eastAsia"/>
                <w:b/>
                <w:bCs/>
                <w:lang w:val="zh-TW"/>
              </w:rPr>
              <w:t>企业其它补充资料：</w:t>
            </w:r>
          </w:p>
          <w:p w:rsidR="00F47771" w:rsidRDefault="00F47771" w:rsidP="00B7196B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  <w:r>
              <w:rPr>
                <w:rFonts w:ascii="宋体" w:hAnsi="宋体" w:cs="宋体" w:hint="eastAsia"/>
                <w:b/>
                <w:bCs/>
                <w:lang w:val="zh-TW"/>
              </w:rPr>
              <w:t>（企业在过去的经营中，所取得的成绩、奖项等，连同照片请别附）</w:t>
            </w:r>
          </w:p>
          <w:p w:rsidR="00F47771" w:rsidRDefault="00F47771" w:rsidP="00B7196B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</w:p>
          <w:p w:rsidR="00F47771" w:rsidRDefault="00F47771" w:rsidP="00B7196B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</w:p>
          <w:p w:rsidR="00F47771" w:rsidRDefault="00F47771" w:rsidP="00B7196B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</w:p>
          <w:p w:rsidR="00F47771" w:rsidRDefault="00F47771" w:rsidP="00B7196B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 w:eastAsia="zh-TW"/>
              </w:rPr>
            </w:pPr>
          </w:p>
        </w:tc>
      </w:tr>
    </w:tbl>
    <w:p w:rsidR="00F47771" w:rsidRDefault="00F47771" w:rsidP="00F4777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956834">
        <w:rPr>
          <w:rFonts w:ascii="宋体" w:hAnsi="宋体" w:hint="eastAsia"/>
          <w:color w:val="000000"/>
          <w:sz w:val="24"/>
        </w:rPr>
        <w:t>请填妥本表，连同企业logo、</w:t>
      </w:r>
      <w:r>
        <w:rPr>
          <w:rFonts w:ascii="宋体" w:hAnsi="宋体" w:hint="eastAsia"/>
          <w:color w:val="000000"/>
          <w:sz w:val="24"/>
        </w:rPr>
        <w:t>照片、文字资料等，于1月29日前</w:t>
      </w:r>
      <w:proofErr w:type="gramStart"/>
      <w:r>
        <w:rPr>
          <w:rFonts w:ascii="宋体" w:hAnsi="宋体" w:hint="eastAsia"/>
          <w:color w:val="000000"/>
          <w:sz w:val="24"/>
        </w:rPr>
        <w:t>一</w:t>
      </w:r>
      <w:proofErr w:type="gramEnd"/>
      <w:r>
        <w:rPr>
          <w:rFonts w:ascii="宋体" w:hAnsi="宋体" w:hint="eastAsia"/>
          <w:color w:val="000000"/>
          <w:sz w:val="24"/>
        </w:rPr>
        <w:t>并</w:t>
      </w:r>
      <w:r w:rsidRPr="00956834">
        <w:rPr>
          <w:rFonts w:ascii="宋体" w:hAnsi="宋体" w:hint="eastAsia"/>
          <w:color w:val="000000"/>
          <w:sz w:val="24"/>
        </w:rPr>
        <w:t>发至中国</w:t>
      </w:r>
      <w:r>
        <w:rPr>
          <w:rFonts w:ascii="宋体" w:hAnsi="宋体" w:hint="eastAsia"/>
          <w:color w:val="000000"/>
          <w:sz w:val="24"/>
        </w:rPr>
        <w:t>百货商业</w:t>
      </w:r>
      <w:r w:rsidRPr="00956834">
        <w:rPr>
          <w:rFonts w:ascii="宋体" w:hAnsi="宋体" w:hint="eastAsia"/>
          <w:color w:val="000000"/>
          <w:sz w:val="24"/>
        </w:rPr>
        <w:t>协会</w:t>
      </w:r>
      <w:r>
        <w:rPr>
          <w:rFonts w:ascii="宋体" w:hAnsi="宋体" w:hint="eastAsia"/>
          <w:color w:val="000000"/>
          <w:sz w:val="24"/>
        </w:rPr>
        <w:t>。</w:t>
      </w:r>
      <w:r w:rsidRPr="00826B90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联系人: 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史女士，</w:t>
      </w:r>
      <w:r w:rsidRPr="00826B90">
        <w:rPr>
          <w:rFonts w:asciiTheme="minorEastAsia" w:hAnsiTheme="minorEastAsia" w:hint="eastAsia"/>
          <w:sz w:val="24"/>
          <w:szCs w:val="24"/>
          <w:shd w:val="clear" w:color="auto" w:fill="FFFFFF"/>
        </w:rPr>
        <w:t>电话/微信：</w:t>
      </w:r>
      <w:r w:rsidRPr="00346E16">
        <w:rPr>
          <w:rFonts w:asciiTheme="minorEastAsia" w:hAnsiTheme="minorEastAsia"/>
          <w:sz w:val="24"/>
          <w:szCs w:val="24"/>
          <w:shd w:val="clear" w:color="auto" w:fill="FFFFFF"/>
        </w:rPr>
        <w:t>18600906655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，邮箱：</w:t>
      </w:r>
      <w:r w:rsidRPr="00B34308">
        <w:rPr>
          <w:rFonts w:asciiTheme="minorEastAsia" w:hAnsiTheme="minorEastAsia"/>
          <w:sz w:val="24"/>
          <w:szCs w:val="24"/>
          <w:shd w:val="clear" w:color="auto" w:fill="FFFFFF"/>
        </w:rPr>
        <w:t>shihongjie@ccagm.org.cn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。</w:t>
      </w:r>
    </w:p>
    <w:p w:rsidR="00F47771" w:rsidRPr="00F47771" w:rsidRDefault="00F47771" w:rsidP="00F4777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</w:p>
    <w:p w:rsidR="009854A2" w:rsidRDefault="009854A2">
      <w:pPr>
        <w:widowControl/>
        <w:jc w:val="left"/>
      </w:pPr>
      <w:r>
        <w:br w:type="page"/>
      </w:r>
    </w:p>
    <w:p w:rsidR="009854A2" w:rsidRDefault="009854A2" w:rsidP="009854A2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附件三：</w:t>
      </w:r>
    </w:p>
    <w:p w:rsidR="009854A2" w:rsidRDefault="009854A2" w:rsidP="009854A2">
      <w:pPr>
        <w:spacing w:line="400" w:lineRule="exact"/>
        <w:jc w:val="center"/>
        <w:rPr>
          <w:rFonts w:ascii="宋体" w:hAnsi="宋体"/>
          <w:sz w:val="24"/>
        </w:rPr>
      </w:pPr>
      <w:r w:rsidRPr="00A16BF5">
        <w:rPr>
          <w:rFonts w:asciiTheme="minorEastAsia" w:hAnsiTheme="minorEastAsia" w:hint="eastAsia"/>
          <w:b/>
          <w:bCs/>
          <w:sz w:val="24"/>
          <w:szCs w:val="24"/>
        </w:rPr>
        <w:t>2020年度零售业案例申报表</w:t>
      </w:r>
      <w:r>
        <w:rPr>
          <w:rFonts w:ascii="宋体" w:hAnsi="宋体" w:hint="eastAsia"/>
          <w:sz w:val="24"/>
        </w:rPr>
        <w:t>（服务商填写）</w:t>
      </w:r>
    </w:p>
    <w:p w:rsidR="009854A2" w:rsidRDefault="009854A2" w:rsidP="009854A2">
      <w:pPr>
        <w:spacing w:line="400" w:lineRule="exact"/>
        <w:jc w:val="center"/>
        <w:rPr>
          <w:rFonts w:ascii="宋体" w:hAnsi="宋体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2770"/>
        <w:gridCol w:w="1316"/>
        <w:gridCol w:w="2628"/>
      </w:tblGrid>
      <w:tr w:rsidR="009854A2" w:rsidRPr="00627F9E" w:rsidTr="00B7196B">
        <w:trPr>
          <w:trHeight w:val="459"/>
        </w:trPr>
        <w:tc>
          <w:tcPr>
            <w:tcW w:w="1061" w:type="pct"/>
          </w:tcPr>
          <w:p w:rsidR="009854A2" w:rsidRPr="00627F9E" w:rsidRDefault="009854A2" w:rsidP="00B7196B">
            <w:pPr>
              <w:spacing w:line="360" w:lineRule="auto"/>
              <w:rPr>
                <w:rFonts w:ascii="宋体" w:hAnsi="宋体"/>
                <w:sz w:val="22"/>
              </w:rPr>
            </w:pPr>
            <w:r w:rsidRPr="00627F9E">
              <w:rPr>
                <w:rFonts w:ascii="宋体" w:hAnsi="宋体" w:hint="eastAsia"/>
                <w:sz w:val="22"/>
              </w:rPr>
              <w:t>企业</w:t>
            </w:r>
            <w:r>
              <w:rPr>
                <w:rFonts w:ascii="宋体" w:hAnsi="宋体" w:hint="eastAsia"/>
                <w:sz w:val="22"/>
              </w:rPr>
              <w:t>全</w:t>
            </w:r>
            <w:r w:rsidRPr="00627F9E">
              <w:rPr>
                <w:rFonts w:ascii="宋体" w:hAnsi="宋体" w:hint="eastAsia"/>
                <w:sz w:val="22"/>
              </w:rPr>
              <w:t>称</w:t>
            </w:r>
          </w:p>
        </w:tc>
        <w:tc>
          <w:tcPr>
            <w:tcW w:w="3939" w:type="pct"/>
            <w:gridSpan w:val="3"/>
          </w:tcPr>
          <w:p w:rsidR="009854A2" w:rsidRPr="00627F9E" w:rsidRDefault="009854A2" w:rsidP="00B7196B">
            <w:pPr>
              <w:spacing w:line="360" w:lineRule="auto"/>
              <w:ind w:firstLineChars="200" w:firstLine="440"/>
              <w:rPr>
                <w:rFonts w:ascii="宋体" w:hAnsi="宋体"/>
                <w:sz w:val="22"/>
              </w:rPr>
            </w:pPr>
          </w:p>
        </w:tc>
      </w:tr>
      <w:tr w:rsidR="009854A2" w:rsidRPr="00627F9E" w:rsidTr="00B7196B">
        <w:trPr>
          <w:trHeight w:val="454"/>
        </w:trPr>
        <w:tc>
          <w:tcPr>
            <w:tcW w:w="1061" w:type="pct"/>
          </w:tcPr>
          <w:p w:rsidR="009854A2" w:rsidRPr="00627F9E" w:rsidRDefault="009854A2" w:rsidP="00B7196B">
            <w:pPr>
              <w:spacing w:line="360" w:lineRule="auto"/>
              <w:rPr>
                <w:rFonts w:ascii="宋体" w:hAnsi="宋体"/>
                <w:sz w:val="22"/>
              </w:rPr>
            </w:pPr>
            <w:r w:rsidRPr="00627F9E">
              <w:rPr>
                <w:rFonts w:ascii="宋体" w:hAnsi="宋体" w:hint="eastAsia"/>
                <w:sz w:val="22"/>
              </w:rPr>
              <w:t>联系人</w:t>
            </w:r>
          </w:p>
        </w:tc>
        <w:tc>
          <w:tcPr>
            <w:tcW w:w="1625" w:type="pct"/>
          </w:tcPr>
          <w:p w:rsidR="009854A2" w:rsidRPr="00627F9E" w:rsidRDefault="009854A2" w:rsidP="00B7196B">
            <w:pPr>
              <w:spacing w:line="360" w:lineRule="auto"/>
              <w:ind w:firstLineChars="200" w:firstLine="440"/>
              <w:rPr>
                <w:rFonts w:ascii="宋体" w:hAnsi="宋体"/>
                <w:sz w:val="22"/>
              </w:rPr>
            </w:pPr>
          </w:p>
        </w:tc>
        <w:tc>
          <w:tcPr>
            <w:tcW w:w="772" w:type="pct"/>
          </w:tcPr>
          <w:p w:rsidR="009854A2" w:rsidRPr="00627F9E" w:rsidRDefault="009854A2" w:rsidP="00B7196B">
            <w:pPr>
              <w:spacing w:line="360" w:lineRule="auto"/>
              <w:jc w:val="left"/>
              <w:rPr>
                <w:rFonts w:ascii="宋体" w:hAnsi="宋体"/>
                <w:sz w:val="22"/>
              </w:rPr>
            </w:pPr>
            <w:r w:rsidRPr="0097551D">
              <w:rPr>
                <w:rFonts w:ascii="宋体" w:hAnsi="宋体" w:hint="eastAsia"/>
                <w:sz w:val="22"/>
              </w:rPr>
              <w:t>职务/部门</w:t>
            </w:r>
          </w:p>
        </w:tc>
        <w:tc>
          <w:tcPr>
            <w:tcW w:w="1542" w:type="pct"/>
          </w:tcPr>
          <w:p w:rsidR="009854A2" w:rsidRPr="00627F9E" w:rsidRDefault="009854A2" w:rsidP="00B7196B">
            <w:pPr>
              <w:spacing w:line="360" w:lineRule="auto"/>
              <w:ind w:firstLineChars="200" w:firstLine="440"/>
              <w:rPr>
                <w:rFonts w:ascii="宋体" w:hAnsi="宋体"/>
                <w:sz w:val="22"/>
              </w:rPr>
            </w:pPr>
          </w:p>
        </w:tc>
      </w:tr>
      <w:tr w:rsidR="009854A2" w:rsidRPr="00627F9E" w:rsidTr="00B7196B">
        <w:trPr>
          <w:trHeight w:val="454"/>
        </w:trPr>
        <w:tc>
          <w:tcPr>
            <w:tcW w:w="1061" w:type="pct"/>
          </w:tcPr>
          <w:p w:rsidR="009854A2" w:rsidRPr="00627F9E" w:rsidRDefault="009854A2" w:rsidP="00B7196B">
            <w:pPr>
              <w:spacing w:line="360" w:lineRule="auto"/>
              <w:rPr>
                <w:rFonts w:ascii="宋体" w:hAnsi="宋体"/>
                <w:sz w:val="22"/>
              </w:rPr>
            </w:pPr>
            <w:r w:rsidRPr="00627F9E">
              <w:rPr>
                <w:rFonts w:ascii="宋体" w:hAnsi="宋体" w:hint="eastAsia"/>
                <w:sz w:val="22"/>
              </w:rPr>
              <w:t>办公电话</w:t>
            </w:r>
          </w:p>
        </w:tc>
        <w:tc>
          <w:tcPr>
            <w:tcW w:w="1625" w:type="pct"/>
          </w:tcPr>
          <w:p w:rsidR="009854A2" w:rsidRPr="00627F9E" w:rsidRDefault="009854A2" w:rsidP="00B7196B">
            <w:pPr>
              <w:spacing w:line="360" w:lineRule="auto"/>
              <w:ind w:firstLineChars="200" w:firstLine="440"/>
              <w:rPr>
                <w:rFonts w:ascii="宋体" w:hAnsi="宋体"/>
                <w:sz w:val="22"/>
              </w:rPr>
            </w:pPr>
          </w:p>
        </w:tc>
        <w:tc>
          <w:tcPr>
            <w:tcW w:w="772" w:type="pct"/>
          </w:tcPr>
          <w:p w:rsidR="009854A2" w:rsidRPr="00627F9E" w:rsidRDefault="009854A2" w:rsidP="00B7196B">
            <w:pPr>
              <w:spacing w:line="360" w:lineRule="auto"/>
              <w:jc w:val="left"/>
              <w:rPr>
                <w:rFonts w:ascii="宋体" w:hAnsi="宋体"/>
                <w:sz w:val="22"/>
              </w:rPr>
            </w:pPr>
            <w:r w:rsidRPr="00627F9E">
              <w:rPr>
                <w:rFonts w:ascii="宋体" w:hAnsi="宋体" w:hint="eastAsia"/>
                <w:sz w:val="22"/>
              </w:rPr>
              <w:t>手机</w:t>
            </w:r>
          </w:p>
        </w:tc>
        <w:tc>
          <w:tcPr>
            <w:tcW w:w="1542" w:type="pct"/>
          </w:tcPr>
          <w:p w:rsidR="009854A2" w:rsidRPr="00627F9E" w:rsidRDefault="009854A2" w:rsidP="00B7196B">
            <w:pPr>
              <w:spacing w:line="360" w:lineRule="auto"/>
              <w:ind w:firstLineChars="200" w:firstLine="440"/>
              <w:rPr>
                <w:rFonts w:ascii="宋体" w:hAnsi="宋体"/>
                <w:sz w:val="22"/>
              </w:rPr>
            </w:pPr>
          </w:p>
        </w:tc>
      </w:tr>
      <w:tr w:rsidR="009854A2" w:rsidRPr="00627F9E" w:rsidTr="00B7196B">
        <w:trPr>
          <w:trHeight w:val="454"/>
        </w:trPr>
        <w:tc>
          <w:tcPr>
            <w:tcW w:w="1061" w:type="pct"/>
          </w:tcPr>
          <w:p w:rsidR="009854A2" w:rsidRPr="00627F9E" w:rsidRDefault="009854A2" w:rsidP="00B7196B">
            <w:pPr>
              <w:spacing w:line="360" w:lineRule="auto"/>
              <w:rPr>
                <w:rFonts w:ascii="宋体" w:hAnsi="宋体"/>
                <w:sz w:val="22"/>
              </w:rPr>
            </w:pPr>
            <w:r w:rsidRPr="00627F9E">
              <w:rPr>
                <w:rFonts w:ascii="宋体" w:hAnsi="宋体" w:hint="eastAsia"/>
                <w:sz w:val="22"/>
              </w:rPr>
              <w:t>电子邮箱</w:t>
            </w:r>
          </w:p>
        </w:tc>
        <w:tc>
          <w:tcPr>
            <w:tcW w:w="1625" w:type="pct"/>
          </w:tcPr>
          <w:p w:rsidR="009854A2" w:rsidRPr="00627F9E" w:rsidRDefault="009854A2" w:rsidP="00B7196B">
            <w:pPr>
              <w:spacing w:line="360" w:lineRule="auto"/>
              <w:ind w:firstLineChars="200" w:firstLine="440"/>
              <w:rPr>
                <w:rFonts w:ascii="宋体" w:hAnsi="宋体"/>
                <w:sz w:val="22"/>
              </w:rPr>
            </w:pPr>
          </w:p>
        </w:tc>
        <w:tc>
          <w:tcPr>
            <w:tcW w:w="772" w:type="pct"/>
          </w:tcPr>
          <w:p w:rsidR="009854A2" w:rsidRPr="00627F9E" w:rsidRDefault="009854A2" w:rsidP="00B7196B">
            <w:pPr>
              <w:spacing w:line="360" w:lineRule="auto"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微信</w:t>
            </w:r>
            <w:r w:rsidRPr="00627F9E">
              <w:rPr>
                <w:rFonts w:ascii="宋体" w:hAnsi="宋体" w:hint="eastAsia"/>
                <w:sz w:val="22"/>
              </w:rPr>
              <w:t>号</w:t>
            </w:r>
          </w:p>
        </w:tc>
        <w:tc>
          <w:tcPr>
            <w:tcW w:w="1542" w:type="pct"/>
          </w:tcPr>
          <w:p w:rsidR="009854A2" w:rsidRPr="00627F9E" w:rsidRDefault="009854A2" w:rsidP="00B7196B">
            <w:pPr>
              <w:spacing w:line="360" w:lineRule="auto"/>
              <w:ind w:firstLineChars="200" w:firstLine="440"/>
              <w:rPr>
                <w:rFonts w:ascii="宋体" w:hAnsi="宋体"/>
                <w:sz w:val="22"/>
              </w:rPr>
            </w:pPr>
          </w:p>
        </w:tc>
      </w:tr>
      <w:tr w:rsidR="009854A2" w:rsidRPr="00627F9E" w:rsidTr="00B7196B">
        <w:trPr>
          <w:trHeight w:val="454"/>
        </w:trPr>
        <w:tc>
          <w:tcPr>
            <w:tcW w:w="1061" w:type="pct"/>
          </w:tcPr>
          <w:p w:rsidR="009854A2" w:rsidRPr="00627F9E" w:rsidRDefault="009854A2" w:rsidP="00B7196B">
            <w:pPr>
              <w:spacing w:line="360" w:lineRule="auto"/>
              <w:rPr>
                <w:rFonts w:ascii="宋体" w:hAnsi="宋体"/>
                <w:sz w:val="22"/>
              </w:rPr>
            </w:pPr>
            <w:r w:rsidRPr="00627F9E">
              <w:rPr>
                <w:rFonts w:ascii="宋体" w:hAnsi="宋体" w:hint="eastAsia"/>
                <w:sz w:val="22"/>
              </w:rPr>
              <w:t>通信地址</w:t>
            </w:r>
          </w:p>
        </w:tc>
        <w:tc>
          <w:tcPr>
            <w:tcW w:w="3939" w:type="pct"/>
            <w:gridSpan w:val="3"/>
          </w:tcPr>
          <w:p w:rsidR="009854A2" w:rsidRPr="00627F9E" w:rsidRDefault="009854A2" w:rsidP="00B7196B">
            <w:pPr>
              <w:spacing w:line="360" w:lineRule="auto"/>
              <w:ind w:firstLineChars="200" w:firstLine="440"/>
              <w:rPr>
                <w:rFonts w:ascii="宋体" w:hAnsi="宋体"/>
                <w:sz w:val="22"/>
                <w:szCs w:val="28"/>
              </w:rPr>
            </w:pPr>
          </w:p>
        </w:tc>
      </w:tr>
      <w:tr w:rsidR="009854A2" w:rsidRPr="00CC261B" w:rsidTr="00B7196B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9854A2" w:rsidRPr="00CC261B" w:rsidRDefault="009854A2" w:rsidP="00B7196B">
            <w:pPr>
              <w:pStyle w:val="1"/>
              <w:framePr w:wrap="auto" w:yAlign="inline"/>
              <w:spacing w:line="340" w:lineRule="exact"/>
              <w:rPr>
                <w:rFonts w:ascii="宋体" w:hAnsi="宋体" w:cs="宋体"/>
                <w:b/>
                <w:bCs/>
                <w:lang w:val="zh-TW"/>
              </w:rPr>
            </w:pPr>
            <w:r>
              <w:rPr>
                <w:rFonts w:ascii="宋体" w:hAnsi="宋体" w:cs="宋体" w:hint="eastAsia"/>
                <w:b/>
                <w:bCs/>
                <w:lang w:val="zh-TW"/>
              </w:rPr>
              <w:t>意向参选奖项</w:t>
            </w:r>
            <w:r w:rsidRPr="00446EBC">
              <w:rPr>
                <w:rFonts w:ascii="宋体" w:hAnsi="宋体" w:cs="宋体" w:hint="eastAsia"/>
                <w:bCs/>
                <w:lang w:val="zh-TW"/>
              </w:rPr>
              <w:t>：</w:t>
            </w:r>
            <w:r>
              <w:rPr>
                <w:rFonts w:ascii="宋体" w:hAnsi="宋体" w:hint="eastAsia"/>
                <w:bCs/>
                <w:lang w:val="zh-TW"/>
              </w:rPr>
              <w:t xml:space="preserve"> </w:t>
            </w:r>
            <w:r>
              <w:rPr>
                <w:rFonts w:ascii="宋体" w:eastAsia="PMingLiU" w:hAnsi="宋体"/>
                <w:bCs/>
                <w:lang w:val="zh-TW" w:eastAsia="zh-TW"/>
              </w:rPr>
              <w:t xml:space="preserve">  </w:t>
            </w:r>
            <w:r w:rsidRPr="00601E25">
              <w:rPr>
                <w:rFonts w:ascii="宋体" w:eastAsia="PMingLiU" w:hAnsi="宋体"/>
                <w:bCs/>
                <w:lang w:val="zh-TW" w:eastAsia="zh-TW"/>
              </w:rPr>
              <w:t xml:space="preserve">   </w:t>
            </w:r>
            <w:r w:rsidRPr="00601E25">
              <w:rPr>
                <w:rFonts w:ascii="Cambria Math" w:eastAsia="PMingLiU" w:hAnsi="Cambria Math" w:cs="Cambria Math"/>
                <w:bCs/>
                <w:lang w:val="zh-TW" w:eastAsia="zh-TW"/>
              </w:rPr>
              <w:t>⃞</w:t>
            </w:r>
            <w:r>
              <w:rPr>
                <w:rFonts w:ascii="宋体" w:hAnsi="宋体" w:cs="宋体" w:hint="eastAsia"/>
                <w:bCs/>
                <w:lang w:val="zh-TW"/>
              </w:rPr>
              <w:t xml:space="preserve">规划设计 </w:t>
            </w:r>
            <w:r>
              <w:rPr>
                <w:rFonts w:ascii="宋体" w:eastAsia="PMingLiU" w:hAnsi="宋体" w:cs="宋体"/>
                <w:bCs/>
                <w:lang w:val="zh-TW" w:eastAsia="zh-TW"/>
              </w:rPr>
              <w:t xml:space="preserve">   </w:t>
            </w:r>
            <w:r w:rsidRPr="00446EBC">
              <w:rPr>
                <w:rFonts w:ascii="Arial Unicode MS" w:eastAsia="Arial Unicode MS" w:hAnsi="Arial Unicode MS" w:hint="eastAsia"/>
              </w:rPr>
              <w:t xml:space="preserve"> </w:t>
            </w:r>
            <w:r>
              <w:rPr>
                <w:rFonts w:ascii="Arial Unicode MS" w:eastAsia="Arial Unicode MS" w:hAnsi="Arial Unicode MS"/>
              </w:rPr>
              <w:t xml:space="preserve">  </w:t>
            </w:r>
            <w:r w:rsidRPr="00446EBC">
              <w:rPr>
                <w:rFonts w:ascii="Arial Unicode MS" w:eastAsia="Arial Unicode MS" w:hAnsi="Arial Unicode MS"/>
              </w:rPr>
              <w:t xml:space="preserve"> </w:t>
            </w:r>
            <w:r w:rsidRPr="00446EBC">
              <w:rPr>
                <w:rFonts w:ascii="Arial Unicode MS" w:eastAsia="Arial Unicode MS" w:hAnsi="Arial Unicode MS" w:hint="eastAsia"/>
              </w:rPr>
              <w:t>⃞</w:t>
            </w:r>
            <w:r>
              <w:rPr>
                <w:rFonts w:ascii="宋体" w:hAnsi="宋体" w:cs="宋体" w:hint="eastAsia"/>
                <w:bCs/>
                <w:lang w:val="zh-TW"/>
              </w:rPr>
              <w:t>软件</w:t>
            </w:r>
            <w:r w:rsidRPr="00A34916">
              <w:rPr>
                <w:rFonts w:ascii="宋体" w:hAnsi="宋体" w:cs="宋体" w:hint="eastAsia"/>
                <w:bCs/>
                <w:lang w:val="zh-TW"/>
              </w:rPr>
              <w:t>服务</w:t>
            </w:r>
            <w:r w:rsidRPr="00446EBC">
              <w:rPr>
                <w:rFonts w:ascii="宋体" w:eastAsia="PMingLiU" w:hAnsi="宋体"/>
                <w:bCs/>
                <w:lang w:val="zh-TW" w:eastAsia="zh-TW"/>
              </w:rPr>
              <w:t xml:space="preserve"> </w:t>
            </w:r>
            <w:r>
              <w:rPr>
                <w:rFonts w:ascii="宋体" w:eastAsia="PMingLiU" w:hAnsi="宋体"/>
                <w:bCs/>
                <w:lang w:val="zh-TW" w:eastAsia="zh-TW"/>
              </w:rPr>
              <w:t xml:space="preserve">    </w:t>
            </w:r>
            <w:r w:rsidRPr="00446EBC">
              <w:rPr>
                <w:rFonts w:ascii="宋体" w:eastAsia="PMingLiU" w:hAnsi="宋体"/>
                <w:bCs/>
                <w:lang w:val="zh-TW" w:eastAsia="zh-TW"/>
              </w:rPr>
              <w:t xml:space="preserve"> </w:t>
            </w:r>
            <w:r w:rsidRPr="00446EBC">
              <w:rPr>
                <w:rFonts w:ascii="Arial Unicode MS" w:eastAsia="Arial Unicode MS" w:hAnsi="Arial Unicode MS" w:hint="eastAsia"/>
              </w:rPr>
              <w:t>⃞</w:t>
            </w:r>
            <w:r>
              <w:rPr>
                <w:rFonts w:ascii="宋体" w:hAnsi="宋体" w:cs="宋体" w:hint="eastAsia"/>
                <w:bCs/>
                <w:lang w:val="zh-TW"/>
              </w:rPr>
              <w:t>硬件</w:t>
            </w:r>
            <w:r w:rsidRPr="00A34916">
              <w:rPr>
                <w:rFonts w:ascii="宋体" w:hAnsi="宋体" w:cs="宋体" w:hint="eastAsia"/>
                <w:bCs/>
                <w:lang w:val="zh-TW"/>
              </w:rPr>
              <w:t>服务</w:t>
            </w:r>
          </w:p>
        </w:tc>
      </w:tr>
      <w:tr w:rsidR="009854A2" w:rsidRPr="00CC261B" w:rsidTr="00B7196B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9854A2" w:rsidRDefault="009854A2" w:rsidP="00B7196B">
            <w:pPr>
              <w:pStyle w:val="1"/>
              <w:framePr w:wrap="auto" w:yAlign="inline"/>
              <w:spacing w:line="340" w:lineRule="exact"/>
              <w:rPr>
                <w:rFonts w:ascii="宋体" w:hAnsi="宋体" w:cs="宋体"/>
                <w:b/>
                <w:bCs/>
                <w:lang w:val="zh-TW"/>
              </w:rPr>
            </w:pPr>
            <w:r>
              <w:rPr>
                <w:rFonts w:ascii="宋体" w:hAnsi="宋体" w:cs="宋体" w:hint="eastAsia"/>
                <w:b/>
                <w:bCs/>
                <w:lang w:val="zh-TW"/>
              </w:rPr>
              <w:t>典型客户：请写出客户名称及应用的方案或设计</w:t>
            </w:r>
          </w:p>
          <w:p w:rsidR="009854A2" w:rsidRDefault="009854A2" w:rsidP="00B7196B">
            <w:pPr>
              <w:pStyle w:val="1"/>
              <w:framePr w:wrap="auto" w:yAlign="inline"/>
              <w:spacing w:line="340" w:lineRule="exact"/>
              <w:ind w:firstLineChars="50" w:firstLine="105"/>
              <w:rPr>
                <w:rFonts w:ascii="宋体" w:eastAsia="PMingLiU" w:hAnsi="宋体" w:cs="宋体"/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b/>
                <w:bCs/>
                <w:lang w:val="zh-TW"/>
              </w:rPr>
              <w:t>1</w:t>
            </w:r>
            <w:r>
              <w:rPr>
                <w:rFonts w:ascii="宋体" w:eastAsia="PMingLiU" w:hAnsi="宋体" w:cs="宋体"/>
                <w:b/>
                <w:bCs/>
                <w:lang w:val="zh-TW" w:eastAsia="zh-TW"/>
              </w:rPr>
              <w:t>.</w:t>
            </w:r>
          </w:p>
          <w:p w:rsidR="009854A2" w:rsidRDefault="009854A2" w:rsidP="00B7196B">
            <w:pPr>
              <w:pStyle w:val="1"/>
              <w:framePr w:wrap="auto" w:yAlign="inline"/>
              <w:spacing w:line="340" w:lineRule="exact"/>
              <w:rPr>
                <w:rFonts w:ascii="宋体" w:eastAsia="PMingLiU" w:hAnsi="宋体" w:cs="宋体"/>
                <w:b/>
                <w:bCs/>
                <w:lang w:val="zh-TW" w:eastAsia="zh-TW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lang w:val="zh-TW"/>
              </w:rPr>
              <w:t xml:space="preserve"> </w:t>
            </w:r>
            <w:r>
              <w:rPr>
                <w:rFonts w:ascii="宋体" w:eastAsia="PMingLiU" w:hAnsi="宋体" w:cs="宋体"/>
                <w:b/>
                <w:bCs/>
                <w:lang w:val="zh-TW" w:eastAsia="zh-TW"/>
              </w:rPr>
              <w:t>2.</w:t>
            </w:r>
          </w:p>
          <w:p w:rsidR="009854A2" w:rsidRPr="00A0612F" w:rsidRDefault="009854A2" w:rsidP="00B7196B">
            <w:pPr>
              <w:pStyle w:val="1"/>
              <w:framePr w:wrap="auto" w:yAlign="inline"/>
              <w:spacing w:line="340" w:lineRule="exact"/>
              <w:rPr>
                <w:rFonts w:ascii="宋体" w:eastAsia="PMingLiU" w:hAnsi="宋体" w:cs="宋体"/>
                <w:b/>
                <w:bCs/>
                <w:lang w:val="zh-TW" w:eastAsia="zh-TW"/>
              </w:rPr>
            </w:pPr>
            <w:r>
              <w:rPr>
                <w:rFonts w:ascii="宋体" w:eastAsiaTheme="minorEastAsia" w:hAnsi="宋体" w:cs="宋体" w:hint="eastAsia"/>
                <w:b/>
                <w:bCs/>
                <w:lang w:val="zh-TW"/>
              </w:rPr>
              <w:t xml:space="preserve"> </w:t>
            </w:r>
            <w:r>
              <w:rPr>
                <w:rFonts w:ascii="宋体" w:eastAsia="PMingLiU" w:hAnsi="宋体" w:cs="宋体"/>
                <w:b/>
                <w:bCs/>
                <w:lang w:val="zh-TW" w:eastAsia="zh-TW"/>
              </w:rPr>
              <w:t>3.</w:t>
            </w:r>
          </w:p>
        </w:tc>
      </w:tr>
      <w:tr w:rsidR="009854A2" w:rsidRPr="00627F9E" w:rsidTr="00B7196B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9854A2" w:rsidRDefault="009854A2" w:rsidP="00B7196B">
            <w:pPr>
              <w:pStyle w:val="1"/>
              <w:framePr w:wrap="auto" w:yAlign="inline"/>
              <w:rPr>
                <w:rFonts w:ascii="宋体" w:eastAsia="PMingLiU" w:hAnsi="宋体" w:cs="宋体"/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企业简介</w:t>
            </w:r>
            <w:r>
              <w:rPr>
                <w:rFonts w:ascii="宋体" w:hAnsi="宋体" w:cs="宋体" w:hint="eastAsia"/>
                <w:b/>
                <w:bCs/>
                <w:lang w:val="zh-TW"/>
              </w:rPr>
              <w:t>及解决方案介绍</w:t>
            </w: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：</w:t>
            </w:r>
          </w:p>
          <w:p w:rsidR="009854A2" w:rsidRDefault="009854A2" w:rsidP="00B7196B">
            <w:pPr>
              <w:pStyle w:val="1"/>
              <w:framePr w:wrap="auto" w:yAlign="inline"/>
              <w:rPr>
                <w:rFonts w:ascii="黑体" w:eastAsia="黑体" w:hAnsi="黑体"/>
                <w:b/>
                <w:color w:val="FFFFFF"/>
                <w:sz w:val="22"/>
              </w:rPr>
            </w:pPr>
            <w:r w:rsidRPr="00A0612F">
              <w:rPr>
                <w:rFonts w:ascii="宋体" w:hAnsi="宋体" w:cs="宋体" w:hint="eastAsia"/>
                <w:bCs/>
                <w:lang w:val="zh-TW"/>
              </w:rPr>
              <w:t>（企业简介在</w:t>
            </w:r>
            <w:r w:rsidRPr="00A0612F">
              <w:rPr>
                <w:rFonts w:ascii="宋体" w:eastAsia="PMingLiU" w:hAnsi="宋体" w:cs="宋体"/>
                <w:bCs/>
                <w:lang w:val="zh-TW" w:eastAsia="zh-TW"/>
              </w:rPr>
              <w:t>500</w:t>
            </w:r>
            <w:r w:rsidRPr="00A0612F">
              <w:rPr>
                <w:rFonts w:ascii="宋体" w:eastAsiaTheme="minorEastAsia" w:hAnsi="宋体" w:cs="宋体" w:hint="eastAsia"/>
                <w:bCs/>
                <w:lang w:val="zh-TW"/>
              </w:rPr>
              <w:t>字以内，解决方案需要流程清晰</w:t>
            </w:r>
            <w:r w:rsidRPr="00A0612F">
              <w:rPr>
                <w:rFonts w:ascii="宋体" w:hAnsi="宋体" w:cs="宋体" w:hint="eastAsia"/>
                <w:bCs/>
                <w:lang w:val="zh-TW"/>
              </w:rPr>
              <w:t>）</w:t>
            </w:r>
            <w:r w:rsidRPr="00A0612F">
              <w:rPr>
                <w:rFonts w:ascii="黑体" w:eastAsia="黑体" w:hAnsi="黑体" w:hint="eastAsia"/>
                <w:color w:val="FFFFFF"/>
                <w:sz w:val="22"/>
              </w:rPr>
              <w:t>度C</w:t>
            </w:r>
            <w:r w:rsidRPr="00CC261B">
              <w:rPr>
                <w:rFonts w:ascii="黑体" w:eastAsia="黑体" w:hAnsi="黑体" w:hint="eastAsia"/>
                <w:b/>
                <w:color w:val="FFFFFF"/>
                <w:sz w:val="22"/>
              </w:rPr>
              <w:t>CFA零售创新奖</w:t>
            </w:r>
            <w:r>
              <w:rPr>
                <w:rFonts w:ascii="黑体" w:eastAsia="黑体" w:hAnsi="黑体" w:hint="eastAsia"/>
                <w:b/>
                <w:color w:val="FFFFFF"/>
                <w:sz w:val="22"/>
              </w:rPr>
              <w:t xml:space="preserve"> </w:t>
            </w:r>
          </w:p>
          <w:p w:rsidR="009854A2" w:rsidRDefault="009854A2" w:rsidP="00B7196B">
            <w:pPr>
              <w:pStyle w:val="1"/>
              <w:framePr w:wrap="auto" w:yAlign="inline"/>
              <w:rPr>
                <w:rFonts w:ascii="黑体" w:eastAsia="黑体" w:hAnsi="黑体"/>
                <w:b/>
                <w:color w:val="FFFFFF"/>
                <w:sz w:val="18"/>
                <w:szCs w:val="18"/>
              </w:rPr>
            </w:pPr>
          </w:p>
          <w:p w:rsidR="009854A2" w:rsidRDefault="009854A2" w:rsidP="00B7196B">
            <w:pPr>
              <w:pStyle w:val="1"/>
              <w:framePr w:wrap="auto" w:yAlign="inline"/>
              <w:rPr>
                <w:rFonts w:ascii="黑体" w:eastAsia="黑体" w:hAnsi="黑体"/>
                <w:b/>
                <w:color w:val="FFFFFF"/>
                <w:sz w:val="18"/>
                <w:szCs w:val="18"/>
              </w:rPr>
            </w:pPr>
          </w:p>
          <w:p w:rsidR="009854A2" w:rsidRDefault="009854A2" w:rsidP="00B7196B">
            <w:pPr>
              <w:pStyle w:val="1"/>
              <w:framePr w:wrap="auto" w:yAlign="inline"/>
              <w:rPr>
                <w:rFonts w:ascii="黑体" w:eastAsia="黑体" w:hAnsi="黑体"/>
                <w:b/>
                <w:color w:val="FFFFFF"/>
                <w:sz w:val="18"/>
                <w:szCs w:val="18"/>
              </w:rPr>
            </w:pPr>
          </w:p>
          <w:p w:rsidR="009854A2" w:rsidRPr="00CC261B" w:rsidRDefault="009854A2" w:rsidP="00B7196B">
            <w:pPr>
              <w:pStyle w:val="1"/>
              <w:framePr w:wrap="auto" w:yAlign="inline"/>
              <w:rPr>
                <w:rFonts w:ascii="黑体" w:eastAsia="黑体" w:hAnsi="黑体"/>
                <w:b/>
                <w:color w:val="FFFFFF"/>
                <w:sz w:val="18"/>
                <w:szCs w:val="18"/>
              </w:rPr>
            </w:pPr>
          </w:p>
        </w:tc>
      </w:tr>
      <w:tr w:rsidR="009854A2" w:rsidRPr="00627F9E" w:rsidTr="00B7196B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9854A2" w:rsidRDefault="009854A2" w:rsidP="00B7196B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  <w:r>
              <w:rPr>
                <w:rFonts w:ascii="宋体" w:hAnsi="宋体" w:cs="宋体" w:hint="eastAsia"/>
                <w:b/>
                <w:bCs/>
                <w:lang w:val="zh-TW"/>
              </w:rPr>
              <w:t>企业其它补充资料：</w:t>
            </w:r>
          </w:p>
          <w:p w:rsidR="009854A2" w:rsidRDefault="009854A2" w:rsidP="00B7196B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  <w:r>
              <w:rPr>
                <w:rFonts w:ascii="宋体" w:hAnsi="宋体" w:cs="宋体" w:hint="eastAsia"/>
                <w:b/>
                <w:bCs/>
                <w:lang w:val="zh-TW"/>
              </w:rPr>
              <w:t>（企业在过去的经营中，所取得的成绩、奖项等，连同照片请别附）</w:t>
            </w:r>
          </w:p>
          <w:p w:rsidR="009854A2" w:rsidRDefault="009854A2" w:rsidP="00B7196B">
            <w:pPr>
              <w:pStyle w:val="1"/>
              <w:framePr w:wrap="auto" w:yAlign="inline"/>
              <w:rPr>
                <w:rFonts w:ascii="宋体" w:hAnsi="宋体" w:cs="宋体"/>
                <w:b/>
                <w:bCs/>
                <w:lang w:val="zh-TW"/>
              </w:rPr>
            </w:pPr>
          </w:p>
          <w:p w:rsidR="009854A2" w:rsidRDefault="009854A2" w:rsidP="00B7196B">
            <w:pPr>
              <w:pStyle w:val="1"/>
              <w:framePr w:wrap="auto" w:yAlign="inline"/>
              <w:rPr>
                <w:rFonts w:ascii="宋体" w:eastAsia="PMingLiU" w:hAnsi="宋体" w:cs="宋体"/>
                <w:b/>
                <w:bCs/>
                <w:lang w:val="zh-TW" w:eastAsia="zh-TW"/>
              </w:rPr>
            </w:pPr>
          </w:p>
          <w:p w:rsidR="009854A2" w:rsidRDefault="009854A2" w:rsidP="00B7196B">
            <w:pPr>
              <w:pStyle w:val="1"/>
              <w:framePr w:wrap="auto" w:yAlign="inline"/>
              <w:rPr>
                <w:rFonts w:ascii="宋体" w:eastAsia="PMingLiU" w:hAnsi="宋体" w:cs="宋体"/>
                <w:b/>
                <w:bCs/>
                <w:lang w:val="zh-TW" w:eastAsia="zh-TW"/>
              </w:rPr>
            </w:pPr>
          </w:p>
          <w:p w:rsidR="009854A2" w:rsidRPr="00601E25" w:rsidRDefault="009854A2" w:rsidP="00B7196B">
            <w:pPr>
              <w:pStyle w:val="1"/>
              <w:framePr w:wrap="auto" w:yAlign="inline"/>
              <w:rPr>
                <w:rFonts w:ascii="宋体" w:eastAsia="PMingLiU" w:hAnsi="宋体" w:cs="宋体"/>
                <w:b/>
                <w:bCs/>
                <w:lang w:val="zh-TW" w:eastAsia="zh-TW"/>
              </w:rPr>
            </w:pPr>
          </w:p>
        </w:tc>
      </w:tr>
    </w:tbl>
    <w:p w:rsidR="009854A2" w:rsidRPr="00627F9E" w:rsidRDefault="009854A2" w:rsidP="009854A2">
      <w:pPr>
        <w:ind w:firstLineChars="200" w:firstLine="480"/>
        <w:rPr>
          <w:rFonts w:ascii="宋体" w:hAnsi="宋体"/>
          <w:sz w:val="24"/>
          <w:szCs w:val="28"/>
        </w:rPr>
      </w:pPr>
    </w:p>
    <w:p w:rsidR="009854A2" w:rsidRDefault="009854A2" w:rsidP="009854A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956834">
        <w:rPr>
          <w:rFonts w:ascii="宋体" w:hAnsi="宋体" w:hint="eastAsia"/>
          <w:color w:val="000000"/>
          <w:sz w:val="24"/>
        </w:rPr>
        <w:t>请填妥本表，连同企业logo、</w:t>
      </w:r>
      <w:r>
        <w:rPr>
          <w:rFonts w:ascii="宋体" w:hAnsi="宋体" w:hint="eastAsia"/>
          <w:color w:val="000000"/>
          <w:sz w:val="24"/>
        </w:rPr>
        <w:t>照片、文字资料等，于1月29日前</w:t>
      </w:r>
      <w:proofErr w:type="gramStart"/>
      <w:r>
        <w:rPr>
          <w:rFonts w:ascii="宋体" w:hAnsi="宋体" w:hint="eastAsia"/>
          <w:color w:val="000000"/>
          <w:sz w:val="24"/>
        </w:rPr>
        <w:t>一</w:t>
      </w:r>
      <w:proofErr w:type="gramEnd"/>
      <w:r>
        <w:rPr>
          <w:rFonts w:ascii="宋体" w:hAnsi="宋体" w:hint="eastAsia"/>
          <w:color w:val="000000"/>
          <w:sz w:val="24"/>
        </w:rPr>
        <w:t>并</w:t>
      </w:r>
      <w:r w:rsidRPr="00956834">
        <w:rPr>
          <w:rFonts w:ascii="宋体" w:hAnsi="宋体" w:hint="eastAsia"/>
          <w:color w:val="000000"/>
          <w:sz w:val="24"/>
        </w:rPr>
        <w:t>发至中国</w:t>
      </w:r>
      <w:r>
        <w:rPr>
          <w:rFonts w:ascii="宋体" w:hAnsi="宋体" w:hint="eastAsia"/>
          <w:color w:val="000000"/>
          <w:sz w:val="24"/>
        </w:rPr>
        <w:t>百货商业</w:t>
      </w:r>
      <w:r w:rsidRPr="00956834">
        <w:rPr>
          <w:rFonts w:ascii="宋体" w:hAnsi="宋体" w:hint="eastAsia"/>
          <w:color w:val="000000"/>
          <w:sz w:val="24"/>
        </w:rPr>
        <w:t>协会</w:t>
      </w:r>
      <w:r>
        <w:rPr>
          <w:rFonts w:ascii="宋体" w:hAnsi="宋体" w:hint="eastAsia"/>
          <w:color w:val="000000"/>
          <w:sz w:val="24"/>
        </w:rPr>
        <w:t>。</w:t>
      </w:r>
      <w:r w:rsidRPr="00826B90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联系人: 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史女士，</w:t>
      </w:r>
      <w:r w:rsidRPr="00826B90">
        <w:rPr>
          <w:rFonts w:asciiTheme="minorEastAsia" w:hAnsiTheme="minorEastAsia" w:hint="eastAsia"/>
          <w:sz w:val="24"/>
          <w:szCs w:val="24"/>
          <w:shd w:val="clear" w:color="auto" w:fill="FFFFFF"/>
        </w:rPr>
        <w:t>电话/微信：</w:t>
      </w:r>
      <w:r w:rsidRPr="00346E16">
        <w:rPr>
          <w:rFonts w:asciiTheme="minorEastAsia" w:hAnsiTheme="minorEastAsia"/>
          <w:sz w:val="24"/>
          <w:szCs w:val="24"/>
          <w:shd w:val="clear" w:color="auto" w:fill="FFFFFF"/>
        </w:rPr>
        <w:t>18600906655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，邮箱：</w:t>
      </w:r>
      <w:r w:rsidRPr="00B34308">
        <w:rPr>
          <w:rFonts w:asciiTheme="minorEastAsia" w:hAnsiTheme="minorEastAsia"/>
          <w:sz w:val="24"/>
          <w:szCs w:val="24"/>
          <w:shd w:val="clear" w:color="auto" w:fill="FFFFFF"/>
        </w:rPr>
        <w:t>shihongjie@ccagm.org.cn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。</w:t>
      </w:r>
    </w:p>
    <w:p w:rsidR="00B34308" w:rsidRDefault="00B34308" w:rsidP="00B34308">
      <w:pPr>
        <w:ind w:right="210"/>
        <w:jc w:val="left"/>
      </w:pPr>
    </w:p>
    <w:sectPr w:rsidR="00B34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ABE" w:rsidRDefault="004E0ABE" w:rsidP="006E47C2">
      <w:r>
        <w:separator/>
      </w:r>
    </w:p>
  </w:endnote>
  <w:endnote w:type="continuationSeparator" w:id="0">
    <w:p w:rsidR="004E0ABE" w:rsidRDefault="004E0ABE" w:rsidP="006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ABE" w:rsidRDefault="004E0ABE" w:rsidP="006E47C2">
      <w:r>
        <w:separator/>
      </w:r>
    </w:p>
  </w:footnote>
  <w:footnote w:type="continuationSeparator" w:id="0">
    <w:p w:rsidR="004E0ABE" w:rsidRDefault="004E0ABE" w:rsidP="006E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54E89"/>
    <w:multiLevelType w:val="hybridMultilevel"/>
    <w:tmpl w:val="DC4621BC"/>
    <w:lvl w:ilvl="0" w:tplc="48345246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40" w:hanging="420"/>
      </w:pPr>
    </w:lvl>
    <w:lvl w:ilvl="2" w:tplc="0409001B" w:tentative="1">
      <w:start w:val="1"/>
      <w:numFmt w:val="lowerRoman"/>
      <w:lvlText w:val="%3."/>
      <w:lvlJc w:val="right"/>
      <w:pPr>
        <w:ind w:left="960" w:hanging="420"/>
      </w:pPr>
    </w:lvl>
    <w:lvl w:ilvl="3" w:tplc="0409000F" w:tentative="1">
      <w:start w:val="1"/>
      <w:numFmt w:val="decimal"/>
      <w:lvlText w:val="%4."/>
      <w:lvlJc w:val="left"/>
      <w:pPr>
        <w:ind w:left="1380" w:hanging="420"/>
      </w:pPr>
    </w:lvl>
    <w:lvl w:ilvl="4" w:tplc="04090019" w:tentative="1">
      <w:start w:val="1"/>
      <w:numFmt w:val="lowerLetter"/>
      <w:lvlText w:val="%5)"/>
      <w:lvlJc w:val="left"/>
      <w:pPr>
        <w:ind w:left="1800" w:hanging="420"/>
      </w:pPr>
    </w:lvl>
    <w:lvl w:ilvl="5" w:tplc="0409001B" w:tentative="1">
      <w:start w:val="1"/>
      <w:numFmt w:val="lowerRoman"/>
      <w:lvlText w:val="%6."/>
      <w:lvlJc w:val="right"/>
      <w:pPr>
        <w:ind w:left="2220" w:hanging="420"/>
      </w:pPr>
    </w:lvl>
    <w:lvl w:ilvl="6" w:tplc="0409000F" w:tentative="1">
      <w:start w:val="1"/>
      <w:numFmt w:val="decimal"/>
      <w:lvlText w:val="%7."/>
      <w:lvlJc w:val="left"/>
      <w:pPr>
        <w:ind w:left="2640" w:hanging="420"/>
      </w:pPr>
    </w:lvl>
    <w:lvl w:ilvl="7" w:tplc="04090019" w:tentative="1">
      <w:start w:val="1"/>
      <w:numFmt w:val="lowerLetter"/>
      <w:lvlText w:val="%8)"/>
      <w:lvlJc w:val="left"/>
      <w:pPr>
        <w:ind w:left="3060" w:hanging="420"/>
      </w:pPr>
    </w:lvl>
    <w:lvl w:ilvl="8" w:tplc="0409001B" w:tentative="1">
      <w:start w:val="1"/>
      <w:numFmt w:val="lowerRoman"/>
      <w:lvlText w:val="%9."/>
      <w:lvlJc w:val="right"/>
      <w:pPr>
        <w:ind w:left="34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03"/>
    <w:rsid w:val="004E0ABE"/>
    <w:rsid w:val="006E47C2"/>
    <w:rsid w:val="009253E2"/>
    <w:rsid w:val="00943C03"/>
    <w:rsid w:val="009854A2"/>
    <w:rsid w:val="00B34308"/>
    <w:rsid w:val="00CF1917"/>
    <w:rsid w:val="00F4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30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34308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B34308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B34308"/>
  </w:style>
  <w:style w:type="paragraph" w:customStyle="1" w:styleId="1">
    <w:name w:val="正文1"/>
    <w:uiPriority w:val="99"/>
    <w:qFormat/>
    <w:rsid w:val="00B34308"/>
    <w:pPr>
      <w:framePr w:wrap="around" w:hAnchor="text" w:y="1"/>
      <w:widowControl w:val="0"/>
      <w:jc w:val="both"/>
    </w:pPr>
    <w:rPr>
      <w:rFonts w:ascii="Times New Roman" w:eastAsia="宋体" w:hAnsi="Times New Roman" w:cs="Arial Unicode MS"/>
      <w:color w:val="000000"/>
      <w:szCs w:val="21"/>
      <w:u w:color="000000"/>
    </w:rPr>
  </w:style>
  <w:style w:type="paragraph" w:styleId="a6">
    <w:name w:val="header"/>
    <w:basedOn w:val="a"/>
    <w:link w:val="Char0"/>
    <w:uiPriority w:val="99"/>
    <w:unhideWhenUsed/>
    <w:rsid w:val="006E4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E47C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E4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E47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30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34308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B34308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B34308"/>
  </w:style>
  <w:style w:type="paragraph" w:customStyle="1" w:styleId="1">
    <w:name w:val="正文1"/>
    <w:uiPriority w:val="99"/>
    <w:qFormat/>
    <w:rsid w:val="00B34308"/>
    <w:pPr>
      <w:framePr w:wrap="around" w:hAnchor="text" w:y="1"/>
      <w:widowControl w:val="0"/>
      <w:jc w:val="both"/>
    </w:pPr>
    <w:rPr>
      <w:rFonts w:ascii="Times New Roman" w:eastAsia="宋体" w:hAnsi="Times New Roman" w:cs="Arial Unicode MS"/>
      <w:color w:val="000000"/>
      <w:szCs w:val="21"/>
      <w:u w:color="000000"/>
    </w:rPr>
  </w:style>
  <w:style w:type="paragraph" w:styleId="a6">
    <w:name w:val="header"/>
    <w:basedOn w:val="a"/>
    <w:link w:val="Char0"/>
    <w:uiPriority w:val="99"/>
    <w:unhideWhenUsed/>
    <w:rsid w:val="006E4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E47C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E4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E47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hongjie@ccagm.org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NECC-A1</dc:creator>
  <cp:keywords/>
  <dc:description/>
  <cp:lastModifiedBy>NECC-A1</cp:lastModifiedBy>
  <cp:revision>6</cp:revision>
  <dcterms:created xsi:type="dcterms:W3CDTF">2020-12-15T03:42:00Z</dcterms:created>
  <dcterms:modified xsi:type="dcterms:W3CDTF">2020-12-15T03:49:00Z</dcterms:modified>
</cp:coreProperties>
</file>