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BE" w:rsidRPr="003D5F78" w:rsidRDefault="00BC71BE" w:rsidP="00BC71BE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3D5F78">
        <w:rPr>
          <w:rFonts w:asciiTheme="majorEastAsia" w:eastAsiaTheme="majorEastAsia" w:hAnsiTheme="majorEastAsia" w:hint="eastAsia"/>
          <w:sz w:val="24"/>
        </w:rPr>
        <w:t>附件：</w:t>
      </w:r>
    </w:p>
    <w:p w:rsidR="00BC71BE" w:rsidRPr="003D5F78" w:rsidRDefault="00BC71BE" w:rsidP="00BC71BE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 w:rsidRPr="003D5F78">
        <w:rPr>
          <w:rFonts w:asciiTheme="majorEastAsia" w:eastAsiaTheme="majorEastAsia" w:hAnsiTheme="majorEastAsia" w:hint="eastAsia"/>
          <w:sz w:val="24"/>
        </w:rPr>
        <w:t>零售营销优秀案</w:t>
      </w:r>
      <w:r>
        <w:rPr>
          <w:rFonts w:asciiTheme="majorEastAsia" w:eastAsiaTheme="majorEastAsia" w:hAnsiTheme="majorEastAsia" w:hint="eastAsia"/>
          <w:sz w:val="24"/>
        </w:rPr>
        <w:t>例填报</w:t>
      </w:r>
      <w:r w:rsidRPr="003D5F78">
        <w:rPr>
          <w:rFonts w:asciiTheme="majorEastAsia" w:eastAsiaTheme="majorEastAsia" w:hAnsiTheme="majorEastAsia" w:hint="eastAsia"/>
          <w:sz w:val="24"/>
        </w:rPr>
        <w:t>表</w:t>
      </w:r>
    </w:p>
    <w:p w:rsidR="00BC71BE" w:rsidRDefault="00BC71BE" w:rsidP="00BC71BE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（零售商和服务商均可填写）</w:t>
      </w:r>
    </w:p>
    <w:p w:rsidR="00BC71BE" w:rsidRPr="003D5F78" w:rsidRDefault="00BC71BE" w:rsidP="00BC71BE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772"/>
        <w:gridCol w:w="1317"/>
        <w:gridCol w:w="2630"/>
      </w:tblGrid>
      <w:tr w:rsidR="00BC71BE" w:rsidRPr="003D5F78" w:rsidTr="005F2A4A">
        <w:trPr>
          <w:trHeight w:val="459"/>
        </w:trPr>
        <w:tc>
          <w:tcPr>
            <w:tcW w:w="1061" w:type="pct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企业全称</w:t>
            </w:r>
          </w:p>
        </w:tc>
        <w:tc>
          <w:tcPr>
            <w:tcW w:w="3939" w:type="pct"/>
            <w:gridSpan w:val="3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71BE" w:rsidRPr="003D5F78" w:rsidTr="005F2A4A">
        <w:trPr>
          <w:trHeight w:val="454"/>
        </w:trPr>
        <w:tc>
          <w:tcPr>
            <w:tcW w:w="1061" w:type="pct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联系人</w:t>
            </w:r>
          </w:p>
        </w:tc>
        <w:tc>
          <w:tcPr>
            <w:tcW w:w="1625" w:type="pct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:rsidR="00BC71BE" w:rsidRPr="003D5F78" w:rsidRDefault="00BC71BE" w:rsidP="005F2A4A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职务/部门</w:t>
            </w:r>
          </w:p>
        </w:tc>
        <w:tc>
          <w:tcPr>
            <w:tcW w:w="1542" w:type="pct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71BE" w:rsidRPr="003D5F78" w:rsidTr="005F2A4A">
        <w:trPr>
          <w:trHeight w:val="454"/>
        </w:trPr>
        <w:tc>
          <w:tcPr>
            <w:tcW w:w="1061" w:type="pct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办公电话</w:t>
            </w:r>
          </w:p>
        </w:tc>
        <w:tc>
          <w:tcPr>
            <w:tcW w:w="1625" w:type="pct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:rsidR="00BC71BE" w:rsidRPr="003D5F78" w:rsidRDefault="00BC71BE" w:rsidP="005F2A4A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手机</w:t>
            </w:r>
          </w:p>
        </w:tc>
        <w:tc>
          <w:tcPr>
            <w:tcW w:w="1542" w:type="pct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71BE" w:rsidRPr="003D5F78" w:rsidTr="005F2A4A">
        <w:trPr>
          <w:trHeight w:val="454"/>
        </w:trPr>
        <w:tc>
          <w:tcPr>
            <w:tcW w:w="1061" w:type="pct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电子邮箱</w:t>
            </w:r>
          </w:p>
        </w:tc>
        <w:tc>
          <w:tcPr>
            <w:tcW w:w="1625" w:type="pct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:rsidR="00BC71BE" w:rsidRPr="003D5F78" w:rsidRDefault="00BC71BE" w:rsidP="005F2A4A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微信号</w:t>
            </w:r>
          </w:p>
        </w:tc>
        <w:tc>
          <w:tcPr>
            <w:tcW w:w="1542" w:type="pct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71BE" w:rsidRPr="003D5F78" w:rsidTr="005F2A4A">
        <w:trPr>
          <w:trHeight w:val="454"/>
        </w:trPr>
        <w:tc>
          <w:tcPr>
            <w:tcW w:w="1061" w:type="pct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通信地址</w:t>
            </w:r>
          </w:p>
        </w:tc>
        <w:tc>
          <w:tcPr>
            <w:tcW w:w="3939" w:type="pct"/>
            <w:gridSpan w:val="3"/>
          </w:tcPr>
          <w:p w:rsidR="00BC71BE" w:rsidRPr="003D5F78" w:rsidRDefault="00BC71BE" w:rsidP="005F2A4A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BC71BE" w:rsidRPr="003D5F78" w:rsidTr="005F2A4A">
        <w:trPr>
          <w:trHeight w:val="454"/>
        </w:trPr>
        <w:tc>
          <w:tcPr>
            <w:tcW w:w="1061" w:type="pct"/>
            <w:vAlign w:val="center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案例名称</w:t>
            </w:r>
          </w:p>
        </w:tc>
        <w:tc>
          <w:tcPr>
            <w:tcW w:w="3939" w:type="pct"/>
            <w:gridSpan w:val="3"/>
            <w:vAlign w:val="center"/>
          </w:tcPr>
          <w:p w:rsidR="00BC71BE" w:rsidRPr="003D5F78" w:rsidRDefault="00BC71BE" w:rsidP="005F2A4A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BC71BE" w:rsidRPr="003D5F78" w:rsidTr="005F2A4A">
        <w:trPr>
          <w:trHeight w:val="1876"/>
        </w:trPr>
        <w:tc>
          <w:tcPr>
            <w:tcW w:w="5000" w:type="pct"/>
            <w:gridSpan w:val="4"/>
            <w:shd w:val="clear" w:color="auto" w:fill="auto"/>
          </w:tcPr>
          <w:p w:rsidR="00BC71BE" w:rsidRPr="003D5F78" w:rsidRDefault="00BC71BE" w:rsidP="005F2A4A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 w:eastAsia="zh-TW"/>
              </w:rPr>
            </w:pP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 w:eastAsia="zh-TW"/>
              </w:rPr>
              <w:t>企业简介：</w:t>
            </w:r>
          </w:p>
          <w:p w:rsidR="00BC71BE" w:rsidRPr="003D5F78" w:rsidRDefault="00BC71BE" w:rsidP="005F2A4A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22"/>
              </w:rPr>
            </w:pP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（企业介绍资料在</w:t>
            </w:r>
            <w:r w:rsidRPr="003D5F78">
              <w:rPr>
                <w:rFonts w:asciiTheme="majorEastAsia" w:eastAsiaTheme="majorEastAsia" w:hAnsiTheme="majorEastAsia" w:cs="宋体"/>
                <w:b/>
                <w:bCs/>
                <w:lang w:val="zh-TW" w:eastAsia="zh-TW"/>
              </w:rPr>
              <w:t>500</w:t>
            </w: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字以内）</w:t>
            </w:r>
            <w:r w:rsidRPr="003D5F78">
              <w:rPr>
                <w:rFonts w:asciiTheme="majorEastAsia" w:eastAsiaTheme="majorEastAsia" w:hAnsiTheme="majorEastAsia" w:hint="eastAsia"/>
                <w:b/>
                <w:color w:val="FFFFFF"/>
                <w:sz w:val="22"/>
              </w:rPr>
              <w:t xml:space="preserve">度CCFA零售创新奖 </w:t>
            </w:r>
          </w:p>
          <w:p w:rsidR="00BC71BE" w:rsidRPr="003D5F78" w:rsidRDefault="00BC71BE" w:rsidP="005F2A4A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:rsidR="00BC71BE" w:rsidRPr="003D5F78" w:rsidRDefault="00BC71BE" w:rsidP="005F2A4A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</w:tc>
      </w:tr>
      <w:tr w:rsidR="00BC71BE" w:rsidRPr="003D5F78" w:rsidTr="005F2A4A">
        <w:trPr>
          <w:trHeight w:val="3674"/>
        </w:trPr>
        <w:tc>
          <w:tcPr>
            <w:tcW w:w="5000" w:type="pct"/>
            <w:gridSpan w:val="4"/>
            <w:shd w:val="clear" w:color="auto" w:fill="auto"/>
          </w:tcPr>
          <w:p w:rsidR="00BC71BE" w:rsidRPr="003D5F78" w:rsidRDefault="00BC71BE" w:rsidP="005F2A4A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具体作法：请围绕以下几点表述，并配以图片</w:t>
            </w:r>
          </w:p>
          <w:p w:rsidR="00BC71BE" w:rsidRPr="003D5F78" w:rsidRDefault="00BC71BE" w:rsidP="00BC71BE">
            <w:pPr>
              <w:numPr>
                <w:ilvl w:val="0"/>
                <w:numId w:val="1"/>
              </w:numPr>
              <w:spacing w:before="100" w:beforeAutospacing="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D5F78">
              <w:rPr>
                <w:rFonts w:asciiTheme="majorEastAsia" w:eastAsiaTheme="majorEastAsia" w:hAnsiTheme="majorEastAsia" w:hint="eastAsia"/>
                <w:szCs w:val="21"/>
              </w:rPr>
              <w:t>公司和项目背景介绍；</w:t>
            </w:r>
          </w:p>
          <w:p w:rsidR="00BC71BE" w:rsidRPr="003D5F78" w:rsidRDefault="00BC71BE" w:rsidP="00BC71BE">
            <w:pPr>
              <w:numPr>
                <w:ilvl w:val="0"/>
                <w:numId w:val="1"/>
              </w:numPr>
              <w:spacing w:before="100" w:beforeAutospacing="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D5F78">
              <w:rPr>
                <w:rFonts w:asciiTheme="majorEastAsia" w:eastAsiaTheme="majorEastAsia" w:hAnsiTheme="majorEastAsia" w:hint="eastAsia"/>
                <w:szCs w:val="21"/>
              </w:rPr>
              <w:t>设计思路及实施流程；</w:t>
            </w:r>
          </w:p>
          <w:p w:rsidR="00BC71BE" w:rsidRPr="003D5F78" w:rsidRDefault="00BC71BE" w:rsidP="00BC71BE">
            <w:pPr>
              <w:numPr>
                <w:ilvl w:val="0"/>
                <w:numId w:val="1"/>
              </w:numPr>
              <w:spacing w:before="100" w:beforeAutospacing="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D5F78">
              <w:rPr>
                <w:rFonts w:asciiTheme="majorEastAsia" w:eastAsiaTheme="majorEastAsia" w:hAnsiTheme="majorEastAsia" w:hint="eastAsia"/>
                <w:szCs w:val="21"/>
              </w:rPr>
              <w:t>取得的主要成效。</w:t>
            </w:r>
          </w:p>
          <w:p w:rsidR="00BC71BE" w:rsidRPr="003D5F78" w:rsidRDefault="00BC71BE" w:rsidP="005F2A4A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</w:p>
        </w:tc>
      </w:tr>
    </w:tbl>
    <w:p w:rsidR="00BC71BE" w:rsidRPr="003D5F78" w:rsidRDefault="00BC71BE" w:rsidP="00BC71BE">
      <w:pPr>
        <w:rPr>
          <w:rFonts w:asciiTheme="majorEastAsia" w:eastAsiaTheme="majorEastAsia" w:hAnsiTheme="majorEastAsia"/>
          <w:sz w:val="24"/>
          <w:szCs w:val="28"/>
        </w:rPr>
      </w:pPr>
    </w:p>
    <w:p w:rsidR="00BC71BE" w:rsidRPr="003D5F78" w:rsidRDefault="00BC71BE" w:rsidP="00BC71BE">
      <w:pPr>
        <w:spacing w:line="400" w:lineRule="exact"/>
        <w:jc w:val="left"/>
        <w:rPr>
          <w:rFonts w:asciiTheme="majorEastAsia" w:eastAsiaTheme="majorEastAsia" w:hAnsiTheme="majorEastAsia" w:cs="宋体"/>
          <w:bCs/>
          <w:sz w:val="28"/>
          <w:szCs w:val="28"/>
        </w:rPr>
      </w:pPr>
      <w:r w:rsidRPr="003D5F78">
        <w:rPr>
          <w:rFonts w:asciiTheme="majorEastAsia" w:eastAsiaTheme="majorEastAsia" w:hAnsiTheme="majorEastAsia" w:hint="eastAsia"/>
          <w:color w:val="000000"/>
          <w:sz w:val="24"/>
        </w:rPr>
        <w:t>请填妥本表，连同照片、文字资料等，于</w:t>
      </w:r>
      <w:r>
        <w:rPr>
          <w:rFonts w:asciiTheme="majorEastAsia" w:eastAsiaTheme="majorEastAsia" w:hAnsiTheme="majorEastAsia" w:hint="eastAsia"/>
          <w:color w:val="000000"/>
          <w:sz w:val="24"/>
        </w:rPr>
        <w:t>6</w:t>
      </w:r>
      <w:r w:rsidRPr="003D5F78">
        <w:rPr>
          <w:rFonts w:asciiTheme="majorEastAsia" w:eastAsiaTheme="majorEastAsia" w:hAnsiTheme="majorEastAsia" w:hint="eastAsia"/>
          <w:color w:val="000000"/>
          <w:sz w:val="24"/>
        </w:rPr>
        <w:t>月</w:t>
      </w:r>
      <w:r w:rsidRPr="003D5F78">
        <w:rPr>
          <w:rFonts w:asciiTheme="majorEastAsia" w:eastAsiaTheme="majorEastAsia" w:hAnsiTheme="majorEastAsia"/>
          <w:color w:val="000000"/>
          <w:sz w:val="24"/>
        </w:rPr>
        <w:t>1</w:t>
      </w:r>
      <w:r>
        <w:rPr>
          <w:rFonts w:asciiTheme="majorEastAsia" w:eastAsiaTheme="majorEastAsia" w:hAnsiTheme="majorEastAsia" w:hint="eastAsia"/>
          <w:color w:val="000000"/>
          <w:sz w:val="24"/>
        </w:rPr>
        <w:t>0</w:t>
      </w:r>
      <w:r w:rsidRPr="003D5F78">
        <w:rPr>
          <w:rFonts w:asciiTheme="majorEastAsia" w:eastAsiaTheme="majorEastAsia" w:hAnsiTheme="majorEastAsia" w:hint="eastAsia"/>
          <w:color w:val="000000"/>
          <w:sz w:val="24"/>
        </w:rPr>
        <w:t>日前发至中国百货商业协会：</w:t>
      </w:r>
    </w:p>
    <w:p w:rsidR="00BC71BE" w:rsidRPr="003D5F78" w:rsidRDefault="00BC71BE" w:rsidP="00BC71BE">
      <w:pPr>
        <w:spacing w:line="400" w:lineRule="exact"/>
        <w:rPr>
          <w:rFonts w:asciiTheme="majorEastAsia" w:eastAsiaTheme="majorEastAsia" w:hAnsiTheme="majorEastAsia"/>
          <w:sz w:val="24"/>
          <w:szCs w:val="24"/>
          <w:shd w:val="clear" w:color="auto" w:fill="FFFFFF"/>
        </w:rPr>
      </w:pPr>
      <w:r w:rsidRPr="003D5F78">
        <w:rPr>
          <w:rFonts w:asciiTheme="majorEastAsia" w:eastAsiaTheme="majorEastAsia" w:hAnsiTheme="majorEastAsia" w:hint="eastAsia"/>
          <w:sz w:val="24"/>
          <w:shd w:val="clear" w:color="auto" w:fill="FFFFFF"/>
        </w:rPr>
        <w:t>史女士 电话/微信：</w:t>
      </w: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t>18600906655</w:t>
      </w:r>
      <w:r w:rsidRPr="003D5F78">
        <w:rPr>
          <w:rFonts w:asciiTheme="majorEastAsia" w:eastAsiaTheme="majorEastAsia" w:hAnsiTheme="majorEastAsia"/>
          <w:sz w:val="24"/>
          <w:shd w:val="clear" w:color="auto" w:fill="FFFFFF"/>
        </w:rPr>
        <w:t xml:space="preserve">  </w:t>
      </w:r>
      <w:r w:rsidRPr="003D5F78">
        <w:rPr>
          <w:rFonts w:asciiTheme="majorEastAsia" w:eastAsiaTheme="majorEastAsia" w:hAnsiTheme="majorEastAsia" w:hint="eastAsia"/>
          <w:sz w:val="24"/>
          <w:shd w:val="clear" w:color="auto" w:fill="FFFFFF"/>
        </w:rPr>
        <w:t>E-mail：</w:t>
      </w: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t>446880826@qq.com</w:t>
      </w:r>
    </w:p>
    <w:p w:rsidR="004C2E2B" w:rsidRPr="00BC71BE" w:rsidRDefault="00BC71BE">
      <w:bookmarkStart w:id="0" w:name="_GoBack"/>
      <w:bookmarkEnd w:id="0"/>
    </w:p>
    <w:sectPr w:rsidR="004C2E2B" w:rsidRPr="00BC71BE" w:rsidSect="0065604F">
      <w:pgSz w:w="11906" w:h="16838"/>
      <w:pgMar w:top="79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5E53"/>
    <w:multiLevelType w:val="hybridMultilevel"/>
    <w:tmpl w:val="BF34BEC0"/>
    <w:lvl w:ilvl="0" w:tplc="71B6DC5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BE"/>
    <w:rsid w:val="00132628"/>
    <w:rsid w:val="003A28AB"/>
    <w:rsid w:val="00B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uiPriority w:val="99"/>
    <w:qFormat/>
    <w:rsid w:val="00BC71BE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uiPriority w:val="99"/>
    <w:qFormat/>
    <w:rsid w:val="00BC71BE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ZBX220</dc:creator>
  <cp:lastModifiedBy>ZBX220</cp:lastModifiedBy>
  <cp:revision>1</cp:revision>
  <dcterms:created xsi:type="dcterms:W3CDTF">2021-04-13T01:50:00Z</dcterms:created>
  <dcterms:modified xsi:type="dcterms:W3CDTF">2021-04-13T01:50:00Z</dcterms:modified>
</cp:coreProperties>
</file>